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BA7A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53229DC1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34EF" wp14:editId="52619ED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D0DB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20AE13C" w14:textId="4FFEBF52" w:rsidR="001B35EA" w:rsidRDefault="006F29F3" w:rsidP="00532A4E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532A4E">
        <w:rPr>
          <w:rFonts w:ascii="Calibri" w:hAnsi="Calibri" w:cs="Arial"/>
          <w:lang w:val="en-GB"/>
        </w:rPr>
        <w:t xml:space="preserve">the removal of waste from </w:t>
      </w:r>
      <w:r w:rsidR="004C230A">
        <w:rPr>
          <w:rFonts w:ascii="Calibri" w:hAnsi="Calibri" w:cs="Arial"/>
          <w:lang w:val="en-GB"/>
        </w:rPr>
        <w:t xml:space="preserve">sewerage from underground cesspits at </w:t>
      </w:r>
      <w:r w:rsidR="004C230A" w:rsidRPr="00A215ED">
        <w:rPr>
          <w:rFonts w:ascii="Calibri" w:hAnsi="Calibri" w:cs="Arial"/>
          <w:b/>
          <w:lang w:val="en-GB"/>
        </w:rPr>
        <w:t xml:space="preserve">Henley Royal Regatta </w:t>
      </w:r>
      <w:r w:rsidR="00523A74" w:rsidRPr="00523A74">
        <w:rPr>
          <w:rFonts w:ascii="Calibri" w:hAnsi="Calibri" w:cs="Arial"/>
          <w:b/>
          <w:color w:val="FF0000"/>
          <w:lang w:val="en-GB"/>
        </w:rPr>
        <w:t>&lt;DATE&gt;</w:t>
      </w:r>
      <w:r w:rsidR="00532A4E" w:rsidRPr="00523A74">
        <w:rPr>
          <w:rFonts w:ascii="Calibri" w:hAnsi="Calibri" w:cs="Arial"/>
          <w:color w:val="FF0000"/>
          <w:lang w:val="en-GB"/>
        </w:rPr>
        <w:t>.</w:t>
      </w:r>
    </w:p>
    <w:p w14:paraId="266FAFC3" w14:textId="77777777" w:rsidR="00532A4E" w:rsidRDefault="00532A4E" w:rsidP="00532A4E">
      <w:pPr>
        <w:rPr>
          <w:rFonts w:ascii="Calibri" w:hAnsi="Calibri" w:cs="Arial"/>
          <w:lang w:val="en-GB"/>
        </w:rPr>
      </w:pPr>
    </w:p>
    <w:p w14:paraId="25B69426" w14:textId="77777777" w:rsidR="006F29F3" w:rsidRPr="006F29F3" w:rsidRDefault="006F29F3" w:rsidP="00EB14F0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involved. </w:t>
      </w:r>
      <w:r w:rsidR="00EB14F0" w:rsidRPr="00EB14F0">
        <w:rPr>
          <w:rFonts w:ascii="Calibri" w:hAnsi="Calibri" w:cs="Arial"/>
          <w:lang w:val="en-GB"/>
        </w:rPr>
        <w:t>This method statement will be adhered to by our operative</w:t>
      </w:r>
      <w:r w:rsidR="00A66E2E">
        <w:rPr>
          <w:rFonts w:ascii="Calibri" w:hAnsi="Calibri" w:cs="Arial"/>
          <w:lang w:val="en-GB"/>
        </w:rPr>
        <w:t>s</w:t>
      </w:r>
      <w:r w:rsidR="00EB14F0" w:rsidRPr="00EB14F0">
        <w:rPr>
          <w:rFonts w:ascii="Calibri" w:hAnsi="Calibri" w:cs="Arial"/>
          <w:lang w:val="en-GB"/>
        </w:rPr>
        <w:t xml:space="preserve"> whilst completing the remov</w:t>
      </w:r>
      <w:r w:rsidR="0000733C">
        <w:rPr>
          <w:rFonts w:ascii="Calibri" w:hAnsi="Calibri" w:cs="Arial"/>
          <w:lang w:val="en-GB"/>
        </w:rPr>
        <w:t>al of sewerage.</w:t>
      </w:r>
    </w:p>
    <w:p w14:paraId="685E3425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01034E14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6D7188C" w14:textId="77777777" w:rsidR="001B35EA" w:rsidRDefault="0000733C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Remova</w:t>
      </w:r>
      <w:r w:rsidR="004C230A">
        <w:rPr>
          <w:rFonts w:ascii="Calibri" w:hAnsi="Calibri" w:cs="Arial"/>
          <w:lang w:val="en-GB"/>
        </w:rPr>
        <w:t>l of waste from sewerage cesspits/</w:t>
      </w:r>
      <w:r>
        <w:rPr>
          <w:rFonts w:ascii="Calibri" w:hAnsi="Calibri" w:cs="Arial"/>
          <w:lang w:val="en-GB"/>
        </w:rPr>
        <w:t>tanks</w:t>
      </w:r>
      <w:r w:rsidR="00937522">
        <w:rPr>
          <w:rFonts w:ascii="Calibri" w:hAnsi="Calibri" w:cs="Arial"/>
          <w:lang w:val="en-GB"/>
        </w:rPr>
        <w:t xml:space="preserve">. </w:t>
      </w:r>
    </w:p>
    <w:p w14:paraId="34D5B769" w14:textId="77777777" w:rsidR="00EB14F0" w:rsidRDefault="00EB14F0" w:rsidP="009117F8">
      <w:pPr>
        <w:rPr>
          <w:rFonts w:ascii="Calibri" w:hAnsi="Calibri" w:cs="Arial"/>
          <w:lang w:val="en-GB"/>
        </w:rPr>
      </w:pPr>
    </w:p>
    <w:p w14:paraId="05EA029A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7D727E0C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2C5A83BA" w14:textId="77777777" w:rsid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  <w:r w:rsidR="004C230A">
        <w:rPr>
          <w:rFonts w:ascii="Calibri" w:hAnsi="Calibri" w:cs="Arial"/>
          <w:lang w:val="en-GB"/>
        </w:rPr>
        <w:t xml:space="preserve"> Site person in charge will organise tanker movements and </w:t>
      </w:r>
      <w:r w:rsidR="004523F8">
        <w:rPr>
          <w:rFonts w:ascii="Calibri" w:hAnsi="Calibri" w:cs="Arial"/>
          <w:lang w:val="en-GB"/>
        </w:rPr>
        <w:t xml:space="preserve">act as banks person </w:t>
      </w:r>
      <w:r w:rsidR="004C230A">
        <w:rPr>
          <w:rFonts w:ascii="Calibri" w:hAnsi="Calibri" w:cs="Arial"/>
          <w:lang w:val="en-GB"/>
        </w:rPr>
        <w:t xml:space="preserve">for reversing tankers. Tankers will enter and exit on main service road in a safe and slow manner with </w:t>
      </w:r>
      <w:r w:rsidR="00B90343">
        <w:rPr>
          <w:rFonts w:ascii="Calibri" w:hAnsi="Calibri" w:cs="Arial"/>
          <w:lang w:val="en-GB"/>
        </w:rPr>
        <w:t xml:space="preserve">hazard warning beacons on top of the cab flashing </w:t>
      </w:r>
      <w:r w:rsidR="004C230A">
        <w:rPr>
          <w:rFonts w:ascii="Calibri" w:hAnsi="Calibri" w:cs="Arial"/>
          <w:lang w:val="en-GB"/>
        </w:rPr>
        <w:t xml:space="preserve">at all times and </w:t>
      </w:r>
      <w:r w:rsidR="002A496F">
        <w:rPr>
          <w:rFonts w:ascii="Calibri" w:hAnsi="Calibri" w:cs="Arial"/>
          <w:lang w:val="en-GB"/>
        </w:rPr>
        <w:t xml:space="preserve">with the warning siren </w:t>
      </w:r>
      <w:r w:rsidR="004C230A">
        <w:rPr>
          <w:rFonts w:ascii="Calibri" w:hAnsi="Calibri" w:cs="Arial"/>
          <w:lang w:val="en-GB"/>
        </w:rPr>
        <w:t xml:space="preserve">sounding </w:t>
      </w:r>
      <w:r w:rsidR="002A496F">
        <w:rPr>
          <w:rFonts w:ascii="Calibri" w:hAnsi="Calibri" w:cs="Arial"/>
          <w:lang w:val="en-GB"/>
        </w:rPr>
        <w:t>if reversing</w:t>
      </w:r>
      <w:r w:rsidR="004C230A">
        <w:rPr>
          <w:rFonts w:ascii="Calibri" w:hAnsi="Calibri" w:cs="Arial"/>
          <w:lang w:val="en-GB"/>
        </w:rPr>
        <w:t xml:space="preserve"> </w:t>
      </w:r>
      <w:r w:rsidR="004523F8">
        <w:rPr>
          <w:rFonts w:ascii="Calibri" w:hAnsi="Calibri" w:cs="Arial"/>
          <w:lang w:val="en-GB"/>
        </w:rPr>
        <w:t>and us</w:t>
      </w:r>
      <w:r w:rsidR="00B31BDA">
        <w:rPr>
          <w:rFonts w:ascii="Calibri" w:hAnsi="Calibri" w:cs="Arial"/>
          <w:lang w:val="en-GB"/>
        </w:rPr>
        <w:t xml:space="preserve">ing </w:t>
      </w:r>
      <w:r w:rsidR="004523F8">
        <w:rPr>
          <w:rFonts w:ascii="Calibri" w:hAnsi="Calibri" w:cs="Arial"/>
          <w:lang w:val="en-GB"/>
        </w:rPr>
        <w:t>a banks per</w:t>
      </w:r>
      <w:r w:rsidR="00B31BDA">
        <w:rPr>
          <w:rFonts w:ascii="Calibri" w:hAnsi="Calibri" w:cs="Arial"/>
          <w:lang w:val="en-GB"/>
        </w:rPr>
        <w:t xml:space="preserve">son when the vehicle is either moving </w:t>
      </w:r>
      <w:r w:rsidR="004523F8">
        <w:rPr>
          <w:rFonts w:ascii="Calibri" w:hAnsi="Calibri" w:cs="Arial"/>
          <w:lang w:val="en-GB"/>
        </w:rPr>
        <w:t>forward</w:t>
      </w:r>
      <w:r w:rsidR="00B31BDA">
        <w:rPr>
          <w:rFonts w:ascii="Calibri" w:hAnsi="Calibri" w:cs="Arial"/>
          <w:lang w:val="en-GB"/>
        </w:rPr>
        <w:t xml:space="preserve"> or reversing at all times</w:t>
      </w:r>
      <w:r w:rsidR="004523F8">
        <w:rPr>
          <w:rFonts w:ascii="Calibri" w:hAnsi="Calibri" w:cs="Arial"/>
          <w:lang w:val="en-GB"/>
        </w:rPr>
        <w:t>.</w:t>
      </w:r>
      <w:r w:rsidR="00E95B11" w:rsidRPr="00E95B11">
        <w:t xml:space="preserve"> </w:t>
      </w:r>
      <w:r w:rsidR="00E95B11" w:rsidRPr="00E95B11">
        <w:rPr>
          <w:b/>
        </w:rPr>
        <w:t xml:space="preserve">The </w:t>
      </w:r>
      <w:r w:rsidR="00E95B11" w:rsidRPr="00E95B11">
        <w:rPr>
          <w:rFonts w:ascii="Calibri" w:hAnsi="Calibri" w:cs="Arial"/>
          <w:b/>
          <w:lang w:val="en-GB"/>
        </w:rPr>
        <w:t xml:space="preserve">far side of the service road around Lion Meadow (alongside the Green Sheds) </w:t>
      </w:r>
      <w:r w:rsidR="00E95B11">
        <w:rPr>
          <w:rFonts w:ascii="Calibri" w:hAnsi="Calibri" w:cs="Arial"/>
          <w:b/>
          <w:lang w:val="en-GB"/>
        </w:rPr>
        <w:t xml:space="preserve">MUST </w:t>
      </w:r>
      <w:r w:rsidR="00E95B11" w:rsidRPr="00E95B11">
        <w:rPr>
          <w:rFonts w:ascii="Calibri" w:hAnsi="Calibri" w:cs="Arial"/>
          <w:b/>
          <w:lang w:val="en-GB"/>
        </w:rPr>
        <w:t>NOT to be used as an alternative route by the tankers</w:t>
      </w:r>
      <w:r w:rsidR="00E95B11">
        <w:rPr>
          <w:rFonts w:ascii="Calibri" w:hAnsi="Calibri" w:cs="Arial"/>
          <w:lang w:val="en-GB"/>
        </w:rPr>
        <w:t xml:space="preserve"> </w:t>
      </w:r>
      <w:r w:rsidR="00E95B11" w:rsidRPr="00E95B11">
        <w:rPr>
          <w:rFonts w:ascii="Calibri" w:hAnsi="Calibri" w:cs="Arial"/>
          <w:b/>
          <w:lang w:val="en-GB"/>
        </w:rPr>
        <w:t>at any time.</w:t>
      </w:r>
      <w:r w:rsidR="00E95B11">
        <w:rPr>
          <w:rFonts w:ascii="Calibri" w:hAnsi="Calibri" w:cs="Arial"/>
          <w:lang w:val="en-GB"/>
        </w:rPr>
        <w:t xml:space="preserve"> </w:t>
      </w:r>
    </w:p>
    <w:p w14:paraId="277C49AB" w14:textId="77777777" w:rsidR="00E95B11" w:rsidRPr="00EB14F0" w:rsidRDefault="00E95B11" w:rsidP="00EB14F0">
      <w:pPr>
        <w:rPr>
          <w:rFonts w:ascii="Calibri" w:hAnsi="Calibri" w:cs="Arial"/>
          <w:lang w:val="en-GB"/>
        </w:rPr>
      </w:pPr>
    </w:p>
    <w:p w14:paraId="6622E974" w14:textId="77777777" w:rsidR="006F29F3" w:rsidRDefault="004109A9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</w:t>
      </w:r>
      <w:r w:rsidR="001F5498">
        <w:rPr>
          <w:rFonts w:ascii="Calibri" w:hAnsi="Calibri" w:cs="Arial"/>
          <w:b/>
          <w:lang w:val="en-GB"/>
        </w:rPr>
        <w:t>w</w:t>
      </w:r>
      <w:r>
        <w:rPr>
          <w:rFonts w:ascii="Calibri" w:hAnsi="Calibri" w:cs="Arial"/>
          <w:b/>
          <w:lang w:val="en-GB"/>
        </w:rPr>
        <w:t xml:space="preserve">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6462FA27" w14:textId="77777777" w:rsidR="00532A4E" w:rsidRDefault="00532A4E" w:rsidP="006F29F3">
      <w:pPr>
        <w:rPr>
          <w:rFonts w:ascii="Calibri" w:hAnsi="Calibri" w:cs="Arial"/>
          <w:b/>
          <w:lang w:val="en-GB"/>
        </w:rPr>
      </w:pPr>
    </w:p>
    <w:p w14:paraId="4423A367" w14:textId="77777777" w:rsidR="00532A4E" w:rsidRDefault="00532A4E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PART ONE</w:t>
      </w:r>
    </w:p>
    <w:p w14:paraId="26407C36" w14:textId="77777777" w:rsidR="00532A4E" w:rsidRPr="006F29F3" w:rsidRDefault="00532A4E" w:rsidP="006F29F3">
      <w:pPr>
        <w:rPr>
          <w:rFonts w:ascii="Calibri" w:hAnsi="Calibri" w:cs="Arial"/>
          <w:b/>
          <w:lang w:val="en-GB"/>
        </w:rPr>
      </w:pPr>
    </w:p>
    <w:p w14:paraId="12E9FCA3" w14:textId="77777777" w:rsidR="00C81DCE" w:rsidRPr="0000733C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employees to have Henley Regatta </w:t>
      </w:r>
      <w:r w:rsidRPr="0000733C">
        <w:rPr>
          <w:rFonts w:asciiTheme="minorHAnsi" w:hAnsiTheme="minorHAnsi"/>
        </w:rPr>
        <w:t xml:space="preserve">brief </w:t>
      </w:r>
      <w:r>
        <w:rPr>
          <w:rFonts w:asciiTheme="minorHAnsi" w:hAnsiTheme="minorHAnsi"/>
        </w:rPr>
        <w:t xml:space="preserve">Regatta </w:t>
      </w:r>
      <w:r w:rsidRPr="0000733C">
        <w:rPr>
          <w:rFonts w:asciiTheme="minorHAnsi" w:hAnsiTheme="minorHAnsi"/>
        </w:rPr>
        <w:t>induction</w:t>
      </w:r>
      <w:r>
        <w:rPr>
          <w:rFonts w:asciiTheme="minorHAnsi" w:hAnsiTheme="minorHAnsi"/>
        </w:rPr>
        <w:t xml:space="preserve"> prior to entering site</w:t>
      </w:r>
    </w:p>
    <w:p w14:paraId="358DA499" w14:textId="77777777" w:rsidR="00C81DCE" w:rsidRPr="00C81DCE" w:rsidRDefault="00C81DCE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will be on site </w:t>
      </w:r>
      <w:r w:rsidRPr="00C81DCE">
        <w:rPr>
          <w:rFonts w:asciiTheme="minorHAnsi" w:hAnsiTheme="minorHAnsi"/>
          <w:b/>
        </w:rPr>
        <w:t>at all times</w:t>
      </w:r>
      <w:r>
        <w:rPr>
          <w:rFonts w:asciiTheme="minorHAnsi" w:hAnsiTheme="minorHAnsi"/>
        </w:rPr>
        <w:t xml:space="preserve"> when any A1 tanker/vehicle is on site</w:t>
      </w:r>
      <w:r w:rsidR="00B31BDA">
        <w:rPr>
          <w:rFonts w:asciiTheme="minorHAnsi" w:hAnsiTheme="minorHAnsi"/>
        </w:rPr>
        <w:t xml:space="preserve"> both moving forward or reversing</w:t>
      </w:r>
      <w:r>
        <w:rPr>
          <w:rFonts w:asciiTheme="minorHAnsi" w:hAnsiTheme="minorHAnsi"/>
        </w:rPr>
        <w:t xml:space="preserve">. </w:t>
      </w:r>
    </w:p>
    <w:p w14:paraId="15F061F1" w14:textId="77777777" w:rsidR="00C81DCE" w:rsidRPr="00B31BDA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Supervisor (Banks person) </w:t>
      </w:r>
      <w:r w:rsidRPr="00C81DCE">
        <w:rPr>
          <w:rFonts w:asciiTheme="minorHAnsi" w:hAnsiTheme="minorHAnsi"/>
          <w:b/>
        </w:rPr>
        <w:t xml:space="preserve">MUST </w:t>
      </w:r>
      <w:r>
        <w:rPr>
          <w:rFonts w:asciiTheme="minorHAnsi" w:hAnsiTheme="minorHAnsi"/>
        </w:rPr>
        <w:t>accompany any A1 tanker/vehicle</w:t>
      </w:r>
      <w:r w:rsidRPr="00C81DCE">
        <w:rPr>
          <w:rFonts w:asciiTheme="minorHAnsi" w:hAnsiTheme="minorHAnsi"/>
        </w:rPr>
        <w:t xml:space="preserve"> </w:t>
      </w:r>
      <w:r w:rsidRPr="00C81DCE">
        <w:rPr>
          <w:rFonts w:asciiTheme="minorHAnsi" w:hAnsiTheme="minorHAnsi"/>
          <w:b/>
        </w:rPr>
        <w:t>at all times</w:t>
      </w:r>
      <w:r w:rsidR="00B31BDA">
        <w:rPr>
          <w:rFonts w:asciiTheme="minorHAnsi" w:hAnsiTheme="minorHAnsi"/>
          <w:b/>
        </w:rPr>
        <w:t xml:space="preserve"> </w:t>
      </w:r>
      <w:r w:rsidR="00B31BDA" w:rsidRPr="00B31BDA">
        <w:rPr>
          <w:rFonts w:asciiTheme="minorHAnsi" w:hAnsiTheme="minorHAnsi"/>
        </w:rPr>
        <w:t>whilst moving forward or reversing</w:t>
      </w:r>
      <w:r w:rsidR="00B31BDA">
        <w:rPr>
          <w:rFonts w:asciiTheme="minorHAnsi" w:hAnsiTheme="minorHAnsi"/>
        </w:rPr>
        <w:t>.</w:t>
      </w:r>
    </w:p>
    <w:p w14:paraId="41EA24A8" w14:textId="77777777" w:rsidR="00C81DCE" w:rsidRPr="00C81DCE" w:rsidRDefault="00C81DCE" w:rsidP="00C81DCE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If there are more than one tanker/vehicle on site at any one time A1 Group must provide </w:t>
      </w:r>
      <w:r w:rsidRPr="00C81DCE">
        <w:rPr>
          <w:rFonts w:asciiTheme="minorHAnsi" w:hAnsiTheme="minorHAnsi"/>
          <w:b/>
        </w:rPr>
        <w:t>additional banks person</w:t>
      </w:r>
      <w:r>
        <w:rPr>
          <w:rFonts w:asciiTheme="minorHAnsi" w:hAnsiTheme="minorHAnsi"/>
        </w:rPr>
        <w:t xml:space="preserve"> for </w:t>
      </w:r>
      <w:r w:rsidRPr="00C81DCE">
        <w:rPr>
          <w:rFonts w:asciiTheme="minorHAnsi" w:hAnsiTheme="minorHAnsi"/>
          <w:b/>
        </w:rPr>
        <w:t>each additional vehicle</w:t>
      </w:r>
      <w:r>
        <w:rPr>
          <w:rFonts w:asciiTheme="minorHAnsi" w:hAnsiTheme="minorHAnsi"/>
        </w:rPr>
        <w:t xml:space="preserve"> on site prior to it entering the site</w:t>
      </w:r>
      <w:r w:rsidR="00B31BDA">
        <w:rPr>
          <w:rFonts w:asciiTheme="minorHAnsi" w:hAnsiTheme="minorHAnsi"/>
        </w:rPr>
        <w:t>.</w:t>
      </w:r>
    </w:p>
    <w:p w14:paraId="4E8D0D28" w14:textId="77777777" w:rsidR="00C81DCE" w:rsidRPr="00C81DCE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A1 </w:t>
      </w:r>
      <w:r w:rsidRPr="0000733C">
        <w:rPr>
          <w:rFonts w:asciiTheme="minorHAnsi" w:hAnsiTheme="minorHAnsi"/>
        </w:rPr>
        <w:t xml:space="preserve">Vehicle/Tanker </w:t>
      </w:r>
      <w:r w:rsidR="00C81DCE">
        <w:rPr>
          <w:rFonts w:asciiTheme="minorHAnsi" w:hAnsiTheme="minorHAnsi"/>
        </w:rPr>
        <w:t xml:space="preserve">arrives at site and </w:t>
      </w:r>
      <w:r w:rsidR="00C81DCE" w:rsidRPr="00C81DCE">
        <w:rPr>
          <w:rFonts w:asciiTheme="minorHAnsi" w:hAnsiTheme="minorHAnsi"/>
          <w:b/>
        </w:rPr>
        <w:t>MUST</w:t>
      </w:r>
      <w:r w:rsidR="00C81DCE">
        <w:rPr>
          <w:rFonts w:asciiTheme="minorHAnsi" w:hAnsiTheme="minorHAnsi"/>
        </w:rPr>
        <w:t xml:space="preserve"> not enter site without a Banks person to accompany it at all times</w:t>
      </w:r>
      <w:r w:rsidR="00B31BDA">
        <w:rPr>
          <w:rFonts w:asciiTheme="minorHAnsi" w:hAnsiTheme="minorHAnsi"/>
        </w:rPr>
        <w:t xml:space="preserve"> for both moving forward and reversing.</w:t>
      </w:r>
    </w:p>
    <w:p w14:paraId="143EA65A" w14:textId="77777777" w:rsidR="00D6096F" w:rsidRPr="00D6096F" w:rsidRDefault="00C81DCE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Once Banks person has been located then the A1 tanker/vehicle can </w:t>
      </w:r>
      <w:r w:rsidR="0000733C" w:rsidRPr="0000733C">
        <w:rPr>
          <w:rFonts w:asciiTheme="minorHAnsi" w:hAnsiTheme="minorHAnsi"/>
        </w:rPr>
        <w:t xml:space="preserve">enter site </w:t>
      </w:r>
      <w:r w:rsidR="00D6096F">
        <w:rPr>
          <w:rFonts w:asciiTheme="minorHAnsi" w:hAnsiTheme="minorHAnsi"/>
        </w:rPr>
        <w:t>in controlled manner</w:t>
      </w:r>
      <w:r w:rsidR="00A215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 banks person either behind or in front of vehicle</w:t>
      </w:r>
      <w:r w:rsidR="004523F8">
        <w:rPr>
          <w:rFonts w:asciiTheme="minorHAnsi" w:hAnsiTheme="minorHAnsi"/>
        </w:rPr>
        <w:t xml:space="preserve"> in respect of </w:t>
      </w:r>
      <w:r w:rsidR="004523F8" w:rsidRP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 w:rsidRPr="004523F8">
        <w:rPr>
          <w:rFonts w:asciiTheme="minorHAnsi" w:hAnsiTheme="minorHAnsi"/>
        </w:rPr>
        <w:t xml:space="preserve">forward and reversing </w:t>
      </w:r>
      <w:r w:rsidR="00A215ED">
        <w:rPr>
          <w:rFonts w:asciiTheme="minorHAnsi" w:hAnsiTheme="minorHAnsi"/>
        </w:rPr>
        <w:t xml:space="preserve">taking </w:t>
      </w:r>
      <w:r w:rsidR="00A215ED" w:rsidRPr="00A215ED">
        <w:rPr>
          <w:rFonts w:asciiTheme="minorHAnsi" w:hAnsiTheme="minorHAnsi"/>
          <w:b/>
        </w:rPr>
        <w:t>extreme caution</w:t>
      </w:r>
      <w:r w:rsidR="00A215ED">
        <w:rPr>
          <w:rFonts w:asciiTheme="minorHAnsi" w:hAnsiTheme="minorHAnsi"/>
        </w:rPr>
        <w:t xml:space="preserve"> as pedestrians will be in the area at all times. </w:t>
      </w:r>
    </w:p>
    <w:p w14:paraId="428096F9" w14:textId="77777777" w:rsidR="00D6096F" w:rsidRPr="0000733C" w:rsidRDefault="00D6096F" w:rsidP="004523F8">
      <w:pPr>
        <w:pStyle w:val="ListParagraph"/>
        <w:numPr>
          <w:ilvl w:val="0"/>
          <w:numId w:val="46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The A1 vehicle will reverse </w:t>
      </w:r>
      <w:r w:rsidR="00A215ED">
        <w:rPr>
          <w:rFonts w:asciiTheme="minorHAnsi" w:hAnsiTheme="minorHAnsi"/>
        </w:rPr>
        <w:t xml:space="preserve">in a slow and controlled manner </w:t>
      </w:r>
      <w:r>
        <w:rPr>
          <w:rFonts w:asciiTheme="minorHAnsi" w:hAnsiTheme="minorHAnsi"/>
        </w:rPr>
        <w:t xml:space="preserve">to cess tank using a banks person to ensure area is clear of pedestrians </w:t>
      </w:r>
      <w:r w:rsidRPr="00A215ED">
        <w:rPr>
          <w:rFonts w:asciiTheme="minorHAnsi" w:hAnsiTheme="minorHAnsi"/>
          <w:b/>
        </w:rPr>
        <w:t>at all times</w:t>
      </w:r>
      <w:r w:rsidR="004523F8">
        <w:rPr>
          <w:rFonts w:asciiTheme="minorHAnsi" w:hAnsiTheme="minorHAnsi"/>
          <w:b/>
        </w:rPr>
        <w:t xml:space="preserve"> </w:t>
      </w:r>
      <w:r w:rsidR="004523F8" w:rsidRPr="004523F8">
        <w:rPr>
          <w:rFonts w:asciiTheme="minorHAnsi" w:hAnsiTheme="minorHAnsi"/>
        </w:rPr>
        <w:t>when vehicle is</w:t>
      </w:r>
      <w:r w:rsidR="004523F8">
        <w:rPr>
          <w:rFonts w:asciiTheme="minorHAnsi" w:hAnsiTheme="minorHAnsi"/>
          <w:b/>
        </w:rPr>
        <w:t xml:space="preserve"> </w:t>
      </w:r>
      <w:r w:rsidR="004523F8">
        <w:rPr>
          <w:rFonts w:asciiTheme="minorHAnsi" w:hAnsiTheme="minorHAnsi"/>
        </w:rPr>
        <w:t xml:space="preserve">both </w:t>
      </w:r>
      <w:r w:rsidR="00B31BDA">
        <w:rPr>
          <w:rFonts w:asciiTheme="minorHAnsi" w:hAnsiTheme="minorHAnsi"/>
        </w:rPr>
        <w:t xml:space="preserve">moving </w:t>
      </w:r>
      <w:r w:rsidR="004523F8">
        <w:rPr>
          <w:rFonts w:asciiTheme="minorHAnsi" w:hAnsiTheme="minorHAnsi"/>
        </w:rPr>
        <w:t xml:space="preserve">forward and reversing. </w:t>
      </w:r>
    </w:p>
    <w:p w14:paraId="5A2CA4D9" w14:textId="77777777" w:rsidR="00A215ED" w:rsidRDefault="00824E2B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vehicle will be fitted with reversing siren to warn public and workers</w:t>
      </w:r>
      <w:r w:rsidR="00A215ED">
        <w:rPr>
          <w:rFonts w:asciiTheme="minorHAnsi" w:hAnsiTheme="minorHAnsi"/>
        </w:rPr>
        <w:t xml:space="preserve"> to be used at al</w:t>
      </w:r>
      <w:r w:rsidR="00C81DCE">
        <w:rPr>
          <w:rFonts w:asciiTheme="minorHAnsi" w:hAnsiTheme="minorHAnsi"/>
        </w:rPr>
        <w:t>l times whilst vehicle</w:t>
      </w:r>
      <w:r w:rsidR="004523F8">
        <w:rPr>
          <w:rFonts w:asciiTheme="minorHAnsi" w:hAnsiTheme="minorHAnsi"/>
        </w:rPr>
        <w:t xml:space="preserve"> is </w:t>
      </w:r>
      <w:r w:rsidR="00B31BDA">
        <w:rPr>
          <w:rFonts w:asciiTheme="minorHAnsi" w:hAnsiTheme="minorHAnsi"/>
        </w:rPr>
        <w:t>both moving forward and reversing</w:t>
      </w:r>
      <w:r>
        <w:rPr>
          <w:rFonts w:asciiTheme="minorHAnsi" w:hAnsiTheme="minorHAnsi"/>
        </w:rPr>
        <w:t>.</w:t>
      </w:r>
    </w:p>
    <w:p w14:paraId="7DBD033A" w14:textId="77777777" w:rsidR="00C81DCE" w:rsidRDefault="00C81DCE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A1 Vehicle will </w:t>
      </w:r>
      <w:r w:rsidR="00B90343">
        <w:rPr>
          <w:rFonts w:asciiTheme="minorHAnsi" w:hAnsiTheme="minorHAnsi"/>
        </w:rPr>
        <w:t xml:space="preserve">have </w:t>
      </w:r>
      <w:r w:rsidR="00B90343">
        <w:rPr>
          <w:rFonts w:ascii="Calibri" w:hAnsi="Calibri" w:cs="Arial"/>
          <w:lang w:val="en-GB"/>
        </w:rPr>
        <w:t>hazard warning beacons on top of the cab flashing at all times</w:t>
      </w:r>
      <w:r>
        <w:rPr>
          <w:rFonts w:asciiTheme="minorHAnsi" w:hAnsiTheme="minorHAnsi"/>
        </w:rPr>
        <w:t xml:space="preserve"> whilst on site</w:t>
      </w:r>
      <w:r w:rsidR="00B31BDA">
        <w:rPr>
          <w:rFonts w:asciiTheme="minorHAnsi" w:hAnsiTheme="minorHAnsi"/>
        </w:rPr>
        <w:t xml:space="preserve"> and both moving </w:t>
      </w:r>
      <w:r w:rsidR="00B31BDA" w:rsidRPr="00B31BDA">
        <w:rPr>
          <w:rFonts w:asciiTheme="minorHAnsi" w:hAnsiTheme="minorHAnsi"/>
        </w:rPr>
        <w:t>forward and rev</w:t>
      </w:r>
      <w:r w:rsidR="00B31BDA">
        <w:rPr>
          <w:rFonts w:asciiTheme="minorHAnsi" w:hAnsiTheme="minorHAnsi"/>
        </w:rPr>
        <w:t>ersing.</w:t>
      </w:r>
    </w:p>
    <w:p w14:paraId="5731C593" w14:textId="77777777" w:rsidR="00824E2B" w:rsidRDefault="00824E2B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in position the A1 driver will engage parking brake and switch off engine and exit vehicle in a safe and controlled manner. </w:t>
      </w:r>
    </w:p>
    <w:p w14:paraId="2B757BD5" w14:textId="77777777" w:rsidR="004523F8" w:rsidRDefault="00B31BDA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4523F8" w:rsidRPr="004523F8">
        <w:rPr>
          <w:rFonts w:asciiTheme="minorHAnsi" w:hAnsiTheme="minorHAnsi"/>
        </w:rPr>
        <w:t>he A</w:t>
      </w:r>
      <w:r>
        <w:rPr>
          <w:rFonts w:asciiTheme="minorHAnsi" w:hAnsiTheme="minorHAnsi"/>
        </w:rPr>
        <w:t>1</w:t>
      </w:r>
      <w:r w:rsidR="004523F8" w:rsidRPr="004523F8">
        <w:rPr>
          <w:rFonts w:asciiTheme="minorHAnsi" w:hAnsiTheme="minorHAnsi"/>
        </w:rPr>
        <w:t xml:space="preserve"> Operative will remove the ignition keys when not in use and not leave the cab unlocked at any time when unattended.</w:t>
      </w:r>
    </w:p>
    <w:p w14:paraId="551C75A4" w14:textId="77777777" w:rsidR="0000733C" w:rsidRPr="0000733C" w:rsidRDefault="0000733C" w:rsidP="004523F8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connects </w:t>
      </w:r>
      <w:r w:rsidR="00B31BDA" w:rsidRPr="0000733C">
        <w:rPr>
          <w:rFonts w:asciiTheme="minorHAnsi" w:hAnsiTheme="minorHAnsi"/>
        </w:rPr>
        <w:t>4-inch</w:t>
      </w:r>
      <w:r w:rsidRPr="0000733C">
        <w:rPr>
          <w:rFonts w:asciiTheme="minorHAnsi" w:hAnsiTheme="minorHAnsi"/>
        </w:rPr>
        <w:t xml:space="preserve"> waste pipe to tanker and secures with bauer fitting </w:t>
      </w:r>
    </w:p>
    <w:p w14:paraId="3FD9F78F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vents Tanker using controls on tanker</w:t>
      </w:r>
    </w:p>
    <w:p w14:paraId="27FB00C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opens manual 4 inch valve which is inlet on tanker which 4 inch pipe is connected</w:t>
      </w:r>
    </w:p>
    <w:p w14:paraId="6359348B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="004C230A">
        <w:rPr>
          <w:rFonts w:asciiTheme="minorHAnsi" w:hAnsiTheme="minorHAnsi"/>
        </w:rPr>
        <w:t xml:space="preserve"> walks to selwoods 4</w:t>
      </w:r>
      <w:r w:rsidRPr="0000733C">
        <w:rPr>
          <w:rFonts w:asciiTheme="minorHAnsi" w:hAnsiTheme="minorHAnsi"/>
        </w:rPr>
        <w:t xml:space="preserve"> inch diesel pump and starts pump using ignition key</w:t>
      </w:r>
    </w:p>
    <w:p w14:paraId="7041B46D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Once pump is up and running </w:t>
      </w:r>
      <w:r>
        <w:rPr>
          <w:rFonts w:asciiTheme="minorHAnsi" w:hAnsiTheme="minorHAnsi"/>
        </w:rPr>
        <w:t>A1 Operative</w:t>
      </w:r>
      <w:r w:rsidR="004C230A">
        <w:rPr>
          <w:rFonts w:asciiTheme="minorHAnsi" w:hAnsiTheme="minorHAnsi"/>
        </w:rPr>
        <w:t xml:space="preserve"> walks to the individual cesspit</w:t>
      </w:r>
      <w:r w:rsidRPr="0000733C">
        <w:rPr>
          <w:rFonts w:asciiTheme="minorHAnsi" w:hAnsiTheme="minorHAnsi"/>
        </w:rPr>
        <w:t xml:space="preserve"> that need</w:t>
      </w:r>
      <w:r w:rsidR="004C230A">
        <w:rPr>
          <w:rFonts w:asciiTheme="minorHAnsi" w:hAnsiTheme="minorHAnsi"/>
        </w:rPr>
        <w:t>s emptying and manually opens</w:t>
      </w:r>
      <w:r w:rsidRPr="0000733C">
        <w:rPr>
          <w:rFonts w:asciiTheme="minorHAnsi" w:hAnsiTheme="minorHAnsi"/>
        </w:rPr>
        <w:t xml:space="preserve"> 4 inch gate valve</w:t>
      </w:r>
    </w:p>
    <w:p w14:paraId="23B3A413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walks back to tanker opens 4 inch gate valve on the outlet from selwood pump and watches the sight glass on tanker until the level reaches the GVW mark which means vehicle is full of sewage</w:t>
      </w:r>
    </w:p>
    <w:p w14:paraId="3DAA24B9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valve on tanker to stop sewage loading </w:t>
      </w:r>
    </w:p>
    <w:p w14:paraId="434FB369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closes gate valve on outlet from selwoods pump</w:t>
      </w:r>
    </w:p>
    <w:p w14:paraId="63A293B1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then switches off selw</w:t>
      </w:r>
      <w:r>
        <w:rPr>
          <w:rFonts w:asciiTheme="minorHAnsi" w:hAnsiTheme="minorHAnsi"/>
        </w:rPr>
        <w:t>o</w:t>
      </w:r>
      <w:r w:rsidRPr="0000733C">
        <w:rPr>
          <w:rFonts w:asciiTheme="minorHAnsi" w:hAnsiTheme="minorHAnsi"/>
        </w:rPr>
        <w:t>ods pump using ignition key</w:t>
      </w:r>
    </w:p>
    <w:p w14:paraId="6F08D141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 w:rsidR="004C230A">
        <w:rPr>
          <w:rFonts w:asciiTheme="minorHAnsi" w:hAnsiTheme="minorHAnsi"/>
        </w:rPr>
        <w:t>then shuts gate valve on cesspit/</w:t>
      </w:r>
      <w:r w:rsidRPr="0000733C">
        <w:rPr>
          <w:rFonts w:asciiTheme="minorHAnsi" w:hAnsiTheme="minorHAnsi"/>
        </w:rPr>
        <w:t xml:space="preserve"> tank</w:t>
      </w:r>
    </w:p>
    <w:p w14:paraId="4050904B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walks back to the rear of the tanker and disconnects the 4 inch pipe</w:t>
      </w:r>
    </w:p>
    <w:p w14:paraId="6DBC5374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00733C">
        <w:rPr>
          <w:rFonts w:asciiTheme="minorHAnsi" w:hAnsiTheme="minorHAnsi"/>
        </w:rPr>
        <w:t>eplaces bauer cap on tanker</w:t>
      </w:r>
    </w:p>
    <w:p w14:paraId="6CDA6A8C" w14:textId="77777777" w:rsidR="0000733C" w:rsidRPr="0000733C" w:rsidRDefault="0000733C" w:rsidP="00B31BDA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A1 Operative</w:t>
      </w:r>
      <w:r w:rsidRPr="000073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Pr="0000733C">
        <w:rPr>
          <w:rFonts w:asciiTheme="minorHAnsi" w:hAnsiTheme="minorHAnsi"/>
        </w:rPr>
        <w:t xml:space="preserve">nters vehicle and takes record of load on waste transfer note then exits the site </w:t>
      </w:r>
      <w:r>
        <w:rPr>
          <w:rFonts w:asciiTheme="minorHAnsi" w:hAnsiTheme="minorHAnsi"/>
        </w:rPr>
        <w:t xml:space="preserve">in a safe and controlled manner </w:t>
      </w:r>
      <w:r w:rsidR="00B90343">
        <w:rPr>
          <w:rFonts w:asciiTheme="minorHAnsi" w:hAnsiTheme="minorHAnsi"/>
        </w:rPr>
        <w:t xml:space="preserve">with </w:t>
      </w:r>
      <w:r w:rsidR="00B90343">
        <w:rPr>
          <w:rFonts w:ascii="Calibri" w:hAnsi="Calibri" w:cs="Arial"/>
          <w:lang w:val="en-GB"/>
        </w:rPr>
        <w:t xml:space="preserve">hazard warning beacons on top of the cab flashing at all times </w:t>
      </w:r>
      <w:r w:rsidR="00B31BDA">
        <w:rPr>
          <w:rFonts w:asciiTheme="minorHAnsi" w:hAnsiTheme="minorHAnsi"/>
        </w:rPr>
        <w:t xml:space="preserve">and </w:t>
      </w:r>
      <w:r w:rsidR="00B31BDA" w:rsidRPr="00B31BDA">
        <w:rPr>
          <w:rFonts w:asciiTheme="minorHAnsi" w:hAnsiTheme="minorHAnsi"/>
          <w:b/>
        </w:rPr>
        <w:t>MUST</w:t>
      </w:r>
      <w:r w:rsidR="00B31BDA">
        <w:rPr>
          <w:rFonts w:asciiTheme="minorHAnsi" w:hAnsiTheme="minorHAnsi"/>
        </w:rPr>
        <w:t xml:space="preserve"> use the banks person when both moving </w:t>
      </w:r>
      <w:r w:rsidR="00B31BDA" w:rsidRPr="00B31BDA">
        <w:rPr>
          <w:rFonts w:asciiTheme="minorHAnsi" w:hAnsiTheme="minorHAnsi"/>
        </w:rPr>
        <w:t xml:space="preserve">forward and reversing </w:t>
      </w:r>
      <w:r w:rsidR="00B31BDA">
        <w:rPr>
          <w:rFonts w:asciiTheme="minorHAnsi" w:hAnsiTheme="minorHAnsi"/>
        </w:rPr>
        <w:t xml:space="preserve">to the site exit in order to </w:t>
      </w:r>
      <w:r w:rsidRPr="0000733C">
        <w:rPr>
          <w:rFonts w:asciiTheme="minorHAnsi" w:hAnsiTheme="minorHAnsi"/>
        </w:rPr>
        <w:t>take waste to sewage treatment works</w:t>
      </w:r>
    </w:p>
    <w:p w14:paraId="12365BCC" w14:textId="77777777" w:rsidR="0000733C" w:rsidRPr="0000733C" w:rsidRDefault="0000733C" w:rsidP="0000733C">
      <w:pPr>
        <w:pStyle w:val="ListParagraph"/>
        <w:numPr>
          <w:ilvl w:val="0"/>
          <w:numId w:val="46"/>
        </w:numPr>
        <w:rPr>
          <w:rFonts w:asciiTheme="minorHAnsi" w:hAnsiTheme="minorHAnsi"/>
        </w:rPr>
      </w:pPr>
      <w:r w:rsidRPr="0000733C">
        <w:rPr>
          <w:rFonts w:asciiTheme="minorHAnsi" w:hAnsiTheme="minorHAnsi"/>
        </w:rPr>
        <w:t xml:space="preserve">This job is repeated until bladders are </w:t>
      </w:r>
      <w:r>
        <w:rPr>
          <w:rFonts w:asciiTheme="minorHAnsi" w:hAnsiTheme="minorHAnsi"/>
        </w:rPr>
        <w:t>completely e</w:t>
      </w:r>
      <w:r w:rsidRPr="0000733C">
        <w:rPr>
          <w:rFonts w:asciiTheme="minorHAnsi" w:hAnsiTheme="minorHAnsi"/>
        </w:rPr>
        <w:t xml:space="preserve">mpty </w:t>
      </w:r>
    </w:p>
    <w:p w14:paraId="4A6C59FB" w14:textId="77777777" w:rsidR="00532A4E" w:rsidRPr="007275C0" w:rsidRDefault="00532A4E" w:rsidP="006F29F3">
      <w:pPr>
        <w:rPr>
          <w:rFonts w:ascii="Calibri" w:hAnsi="Calibri" w:cs="Arial"/>
          <w:sz w:val="20"/>
          <w:lang w:val="en-GB"/>
        </w:rPr>
      </w:pPr>
    </w:p>
    <w:p w14:paraId="39C4C6DA" w14:textId="77777777" w:rsidR="00EB14F0" w:rsidRPr="00EB14F0" w:rsidRDefault="00243F9E" w:rsidP="00EB14F0">
      <w:pPr>
        <w:rPr>
          <w:rFonts w:ascii="Calibri" w:hAnsi="Calibri" w:cs="Arial"/>
          <w:b/>
          <w:lang w:val="en-GB"/>
        </w:rPr>
      </w:pPr>
      <w:r w:rsidRPr="00243F9E">
        <w:rPr>
          <w:rFonts w:ascii="Calibri" w:hAnsi="Calibri" w:cs="Arial"/>
          <w:b/>
          <w:color w:val="FF0000"/>
          <w:lang w:val="en-GB"/>
        </w:rPr>
        <w:t xml:space="preserve"> </w:t>
      </w:r>
      <w:r w:rsidR="00EB14F0" w:rsidRPr="00EB14F0">
        <w:rPr>
          <w:rFonts w:ascii="Calibri" w:hAnsi="Calibri" w:cs="Arial"/>
          <w:b/>
          <w:lang w:val="en-GB"/>
        </w:rPr>
        <w:t>Labour force</w:t>
      </w:r>
    </w:p>
    <w:p w14:paraId="4D0D7CC6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1978A122" w14:textId="77777777" w:rsidR="00EB14F0" w:rsidRPr="007275C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  <w:r w:rsidR="007275C0">
        <w:rPr>
          <w:rFonts w:ascii="Calibri" w:hAnsi="Calibri" w:cs="Arial"/>
          <w:lang w:val="en-GB"/>
        </w:rPr>
        <w:t xml:space="preserve"> </w:t>
      </w:r>
      <w:r w:rsidR="007275C0" w:rsidRPr="007275C0">
        <w:rPr>
          <w:rFonts w:ascii="Calibri" w:hAnsi="Calibri" w:cs="Arial"/>
          <w:b/>
          <w:lang w:val="en-GB"/>
        </w:rPr>
        <w:t>(additional vehicles on site at any one time must have additional banks person per vehicle at all times)</w:t>
      </w:r>
    </w:p>
    <w:p w14:paraId="43CA49BA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427B3D23" w14:textId="77777777" w:rsidR="00D6096F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>1 Supervisor</w:t>
      </w:r>
      <w:r>
        <w:rPr>
          <w:rFonts w:ascii="Calibri" w:hAnsi="Calibri" w:cs="Arial"/>
          <w:lang w:val="en-GB"/>
        </w:rPr>
        <w:t xml:space="preserve"> who will act as banks person at all times whilst A1 vehicle is </w:t>
      </w:r>
      <w:r w:rsidR="00B31BDA">
        <w:rPr>
          <w:rFonts w:ascii="Calibri" w:hAnsi="Calibri" w:cs="Arial"/>
          <w:lang w:val="en-GB"/>
        </w:rPr>
        <w:t xml:space="preserve">both moving forward and </w:t>
      </w:r>
      <w:r>
        <w:rPr>
          <w:rFonts w:ascii="Calibri" w:hAnsi="Calibri" w:cs="Arial"/>
          <w:lang w:val="en-GB"/>
        </w:rPr>
        <w:t>reversing to Cess tank to ensure area is free of pedestrians</w:t>
      </w:r>
    </w:p>
    <w:p w14:paraId="0CE53605" w14:textId="77777777" w:rsidR="00EB14F0" w:rsidRDefault="00D6096F" w:rsidP="00EB14F0">
      <w:pPr>
        <w:pStyle w:val="ListParagraph"/>
        <w:numPr>
          <w:ilvl w:val="0"/>
          <w:numId w:val="36"/>
        </w:numPr>
        <w:rPr>
          <w:rFonts w:ascii="Calibri" w:hAnsi="Calibri" w:cs="Arial"/>
          <w:lang w:val="en-GB"/>
        </w:rPr>
      </w:pPr>
      <w:r w:rsidRPr="00A215ED">
        <w:rPr>
          <w:rFonts w:ascii="Calibri" w:hAnsi="Calibri" w:cs="Arial"/>
          <w:b/>
          <w:lang w:val="en-GB"/>
        </w:rPr>
        <w:t xml:space="preserve">2 </w:t>
      </w:r>
      <w:r w:rsidR="0000733C" w:rsidRPr="00A215ED">
        <w:rPr>
          <w:rFonts w:ascii="Calibri" w:hAnsi="Calibri" w:cs="Arial"/>
          <w:b/>
          <w:lang w:val="en-GB"/>
        </w:rPr>
        <w:t>Operativ</w:t>
      </w:r>
      <w:r w:rsidR="00A215ED">
        <w:rPr>
          <w:rFonts w:ascii="Calibri" w:hAnsi="Calibri" w:cs="Arial"/>
          <w:b/>
          <w:lang w:val="en-GB"/>
        </w:rPr>
        <w:t>es</w:t>
      </w:r>
      <w:r w:rsidR="0000733C">
        <w:rPr>
          <w:rFonts w:ascii="Calibri" w:hAnsi="Calibri" w:cs="Arial"/>
          <w:lang w:val="en-GB"/>
        </w:rPr>
        <w:t xml:space="preserve"> </w:t>
      </w:r>
      <w:r w:rsidR="00EB14F0" w:rsidRPr="00EB14F0">
        <w:rPr>
          <w:rFonts w:ascii="Calibri" w:hAnsi="Calibri" w:cs="Arial"/>
          <w:lang w:val="en-GB"/>
        </w:rPr>
        <w:t xml:space="preserve">who will </w:t>
      </w:r>
      <w:r w:rsidR="002B555E">
        <w:rPr>
          <w:rFonts w:ascii="Calibri" w:hAnsi="Calibri" w:cs="Arial"/>
          <w:lang w:val="en-GB"/>
        </w:rPr>
        <w:t xml:space="preserve">be responsible for </w:t>
      </w:r>
      <w:r w:rsidR="009149BD">
        <w:rPr>
          <w:rFonts w:ascii="Calibri" w:hAnsi="Calibri" w:cs="Arial"/>
          <w:lang w:val="en-GB"/>
        </w:rPr>
        <w:t>remov</w:t>
      </w:r>
      <w:r w:rsidR="00EB14F0" w:rsidRPr="00EB14F0">
        <w:rPr>
          <w:rFonts w:ascii="Calibri" w:hAnsi="Calibri" w:cs="Arial"/>
          <w:lang w:val="en-GB"/>
        </w:rPr>
        <w:t xml:space="preserve">ing </w:t>
      </w:r>
      <w:r w:rsidR="00532A4E">
        <w:rPr>
          <w:rFonts w:ascii="Calibri" w:hAnsi="Calibri" w:cs="Arial"/>
          <w:lang w:val="en-GB"/>
        </w:rPr>
        <w:t>waste</w:t>
      </w:r>
      <w:r w:rsidR="002B555E">
        <w:rPr>
          <w:rFonts w:ascii="Calibri" w:hAnsi="Calibri" w:cs="Arial"/>
          <w:lang w:val="en-GB"/>
        </w:rPr>
        <w:t xml:space="preserve"> from </w:t>
      </w:r>
      <w:r w:rsidR="004C230A">
        <w:rPr>
          <w:rFonts w:ascii="Calibri" w:hAnsi="Calibri" w:cs="Arial"/>
          <w:lang w:val="en-GB"/>
        </w:rPr>
        <w:t xml:space="preserve">the </w:t>
      </w:r>
      <w:r w:rsidR="0000733C">
        <w:rPr>
          <w:rFonts w:ascii="Calibri" w:hAnsi="Calibri" w:cs="Arial"/>
          <w:lang w:val="en-GB"/>
        </w:rPr>
        <w:t>tanks and taking waste to sewerage treatment works</w:t>
      </w:r>
      <w:r w:rsidR="004C230A">
        <w:rPr>
          <w:rFonts w:ascii="Calibri" w:hAnsi="Calibri" w:cs="Arial"/>
          <w:lang w:val="en-GB"/>
        </w:rPr>
        <w:t xml:space="preserve"> (wargrave)</w:t>
      </w:r>
    </w:p>
    <w:p w14:paraId="50560A2C" w14:textId="77777777" w:rsidR="00EB14F0" w:rsidRPr="007275C0" w:rsidRDefault="00EB14F0" w:rsidP="00EB14F0">
      <w:pPr>
        <w:rPr>
          <w:rFonts w:ascii="Calibri" w:hAnsi="Calibri" w:cs="Arial"/>
          <w:sz w:val="18"/>
          <w:lang w:val="en-GB"/>
        </w:rPr>
      </w:pPr>
    </w:p>
    <w:p w14:paraId="0FD12835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66003425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30DD66C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38BDADE0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5FC43753" w14:textId="77777777" w:rsidR="00EB14F0" w:rsidRPr="00EB14F0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</w:t>
      </w:r>
      <w:r w:rsidR="0000733C">
        <w:rPr>
          <w:rFonts w:ascii="Calibri" w:hAnsi="Calibri" w:cs="Arial"/>
          <w:lang w:val="en-GB"/>
        </w:rPr>
        <w:t xml:space="preserve">A1 Tanker </w:t>
      </w:r>
    </w:p>
    <w:p w14:paraId="058B59E6" w14:textId="77777777" w:rsidR="002B555E" w:rsidRDefault="002B555E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4E0491DD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205CA5CD" w14:textId="77777777" w:rsidR="00EB14F0" w:rsidRPr="00EB14F0" w:rsidRDefault="00EB14F0" w:rsidP="00EB14F0">
      <w:pPr>
        <w:pStyle w:val="ListParagraph"/>
        <w:numPr>
          <w:ilvl w:val="0"/>
          <w:numId w:val="37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1D516D23" w14:textId="77777777" w:rsidR="00746140" w:rsidRPr="00E95B11" w:rsidRDefault="00746140" w:rsidP="00EB14F0">
      <w:pPr>
        <w:rPr>
          <w:rFonts w:ascii="Calibri" w:hAnsi="Calibri" w:cs="Arial"/>
          <w:sz w:val="16"/>
          <w:lang w:val="en-GB"/>
        </w:rPr>
      </w:pPr>
    </w:p>
    <w:p w14:paraId="57D48C03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100C470E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420E902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43BCADCA" w14:textId="77777777" w:rsidR="00EB14F0" w:rsidRPr="007275C0" w:rsidRDefault="00EB14F0" w:rsidP="00EB14F0">
      <w:pPr>
        <w:rPr>
          <w:rFonts w:ascii="Calibri" w:hAnsi="Calibri" w:cs="Arial"/>
          <w:sz w:val="20"/>
          <w:lang w:val="en-GB"/>
        </w:rPr>
      </w:pPr>
    </w:p>
    <w:p w14:paraId="3863E9C3" w14:textId="77777777" w:rsidR="00EB14F0" w:rsidRPr="00EB14F0" w:rsidRDefault="00EB14F0" w:rsidP="00EB14F0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6C0BAD56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1705B1BC" w14:textId="77777777" w:rsidR="00746140" w:rsidRPr="00D05256" w:rsidRDefault="000A239F" w:rsidP="00EB14F0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 xml:space="preserve">A1 employees </w:t>
      </w:r>
      <w:r w:rsidR="002B555E">
        <w:rPr>
          <w:rFonts w:ascii="Calibri" w:hAnsi="Calibri" w:cs="Arial"/>
          <w:lang w:val="en-GB"/>
        </w:rPr>
        <w:t xml:space="preserve">will receive a </w:t>
      </w:r>
      <w:r w:rsidR="004C230A">
        <w:rPr>
          <w:rFonts w:asciiTheme="minorHAnsi" w:hAnsiTheme="minorHAnsi" w:cs="Arial"/>
          <w:szCs w:val="20"/>
        </w:rPr>
        <w:t xml:space="preserve">Henley regatta </w:t>
      </w:r>
      <w:r>
        <w:rPr>
          <w:rFonts w:asciiTheme="minorHAnsi" w:hAnsiTheme="minorHAnsi" w:cs="Arial"/>
          <w:szCs w:val="20"/>
        </w:rPr>
        <w:t xml:space="preserve">site </w:t>
      </w:r>
      <w:r w:rsidR="00D05256" w:rsidRPr="00D05256">
        <w:rPr>
          <w:rFonts w:asciiTheme="minorHAnsi" w:hAnsiTheme="minorHAnsi" w:cs="Arial"/>
          <w:szCs w:val="20"/>
        </w:rPr>
        <w:t>induction.</w:t>
      </w:r>
    </w:p>
    <w:p w14:paraId="50802594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  <w:r w:rsidRPr="00E95B11">
        <w:rPr>
          <w:rFonts w:ascii="Calibri" w:hAnsi="Calibri" w:cs="Arial"/>
          <w:sz w:val="16"/>
          <w:lang w:val="en-GB"/>
        </w:rPr>
        <w:lastRenderedPageBreak/>
        <w:tab/>
      </w:r>
    </w:p>
    <w:p w14:paraId="5F2E8604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16D82CD5" w14:textId="77777777" w:rsidR="00EB14F0" w:rsidRPr="00E95B11" w:rsidRDefault="00EB14F0" w:rsidP="00EB14F0">
      <w:pPr>
        <w:rPr>
          <w:rFonts w:ascii="Calibri" w:hAnsi="Calibri" w:cs="Arial"/>
          <w:sz w:val="16"/>
          <w:lang w:val="en-GB"/>
        </w:rPr>
      </w:pPr>
    </w:p>
    <w:p w14:paraId="7E3CB80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 w:rsidR="00567617">
        <w:rPr>
          <w:rFonts w:ascii="Calibri" w:hAnsi="Calibri" w:cs="Arial"/>
          <w:lang w:val="en-GB"/>
        </w:rPr>
        <w:t xml:space="preserve"> </w:t>
      </w:r>
      <w:r w:rsidR="000A239F">
        <w:rPr>
          <w:rFonts w:ascii="Calibri" w:hAnsi="Calibri" w:cs="Arial"/>
          <w:lang w:val="en-GB"/>
        </w:rPr>
        <w:t xml:space="preserve">A1 </w:t>
      </w:r>
      <w:r w:rsidR="00567617">
        <w:rPr>
          <w:rFonts w:ascii="Calibri" w:hAnsi="Calibri" w:cs="Arial"/>
          <w:lang w:val="en-GB"/>
        </w:rPr>
        <w:t>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7A6BC2E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 w:rsidR="00425A48"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1321B95E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0FD118B4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63AD64C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0E008A7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5CC3B4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 w:rsidR="00243F9E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70B53BC" w14:textId="77777777" w:rsidR="00A215ED" w:rsidRDefault="00A215ED" w:rsidP="00EB14F0">
      <w:pPr>
        <w:rPr>
          <w:rFonts w:ascii="Calibri" w:hAnsi="Calibri" w:cs="Arial"/>
          <w:b/>
          <w:lang w:val="en-GB"/>
        </w:rPr>
      </w:pPr>
    </w:p>
    <w:p w14:paraId="18982293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1F731BA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DF781C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3B3A48B2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6039E3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 w:rsidR="00243F9E"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13DA989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41D0AE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2937701F" w14:textId="77777777" w:rsidR="000A239F" w:rsidRDefault="000A239F" w:rsidP="00EB14F0">
      <w:pPr>
        <w:rPr>
          <w:rFonts w:ascii="Calibri" w:hAnsi="Calibri" w:cs="Arial"/>
          <w:b/>
          <w:lang w:val="en-GB"/>
        </w:rPr>
      </w:pPr>
    </w:p>
    <w:p w14:paraId="4ED51DF1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Accidents, incidents and reporting of injuries, diseases and dangerous occurrences (RIDDOR 1995).</w:t>
      </w:r>
    </w:p>
    <w:p w14:paraId="60EA87BB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</w:p>
    <w:p w14:paraId="20660154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 w:rsidR="00243F9E">
        <w:rPr>
          <w:rFonts w:ascii="Calibri" w:hAnsi="Calibri" w:cs="Arial"/>
          <w:lang w:val="en-GB"/>
        </w:rPr>
        <w:t xml:space="preserve">ccident book and reported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 w:rsidR="000A239F"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044DB8A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4B2916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4181CE80" w14:textId="77777777" w:rsidR="00425A48" w:rsidRDefault="00425A48" w:rsidP="00EB14F0">
      <w:pPr>
        <w:rPr>
          <w:rFonts w:ascii="Calibri" w:hAnsi="Calibri" w:cs="Arial"/>
          <w:lang w:val="en-GB"/>
        </w:rPr>
      </w:pPr>
    </w:p>
    <w:p w14:paraId="2BDBDE6A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2CF0612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1CCBC413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502DDB8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0A4AAC19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 w:rsidR="002B555E"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 w:rsidR="00D05256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6DB8F274" w14:textId="77777777" w:rsidR="00EB14F0" w:rsidRDefault="00EB14F0" w:rsidP="00EB14F0">
      <w:pPr>
        <w:rPr>
          <w:rFonts w:ascii="Calibri" w:hAnsi="Calibri" w:cs="Arial"/>
          <w:lang w:val="en-GB"/>
        </w:rPr>
      </w:pPr>
    </w:p>
    <w:p w14:paraId="6B3A2EE5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3225F09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48CA6C0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52E60D4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5E9874F9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19CC4AE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D63311A" w14:textId="77777777" w:rsidR="00425A48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 w:rsidR="002B555E"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715F8577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 w:rsidR="0074167F"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 w:rsidR="0074167F"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officer:07712556825</w:t>
      </w:r>
    </w:p>
    <w:p w14:paraId="789009F5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48DAF33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12B15E86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3983F07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lastRenderedPageBreak/>
        <w:t xml:space="preserve">All operators use </w:t>
      </w:r>
      <w:r w:rsidR="002B555E"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15AD6232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379CE4E4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1905D8AB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 w:rsidR="000A239F"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1055E9CC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4AF6EA23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 w:rsidR="00937522">
        <w:rPr>
          <w:rFonts w:ascii="Calibri" w:hAnsi="Calibri" w:cs="Arial"/>
          <w:lang w:val="en-GB"/>
        </w:rPr>
        <w:t>A</w:t>
      </w:r>
      <w:r w:rsidR="00243F9E">
        <w:rPr>
          <w:rFonts w:ascii="Calibri" w:hAnsi="Calibri" w:cs="Arial"/>
          <w:lang w:val="en-GB"/>
        </w:rPr>
        <w:t>1</w:t>
      </w:r>
      <w:r w:rsidR="00937522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7D810EF0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5B26FF4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021D1F64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324A00D1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5C0E2253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2547B72D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4B4AF7D6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1612B951" w14:textId="77777777" w:rsidR="00937522" w:rsidRDefault="00937522" w:rsidP="00EB14F0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675C1378" w14:textId="77777777" w:rsidR="00937522" w:rsidRDefault="00937522" w:rsidP="00EB14F0">
      <w:pPr>
        <w:rPr>
          <w:rFonts w:ascii="Calibri" w:hAnsi="Calibri" w:cs="Arial"/>
          <w:lang w:val="en-GB"/>
        </w:rPr>
      </w:pPr>
    </w:p>
    <w:p w14:paraId="5263C187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58043733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34C69398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 w:rsidR="00937522"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 w:rsidR="00243F9E">
        <w:rPr>
          <w:rFonts w:ascii="Calibri" w:hAnsi="Calibri" w:cs="Arial"/>
          <w:lang w:val="en-GB"/>
        </w:rPr>
        <w:t xml:space="preserve">A1 </w:t>
      </w:r>
      <w:r w:rsidR="000A239F">
        <w:rPr>
          <w:rFonts w:ascii="Calibri" w:hAnsi="Calibri" w:cs="Arial"/>
          <w:lang w:val="en-GB"/>
        </w:rPr>
        <w:t>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="00243F9E"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 w:rsidR="0074167F"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 w:rsidR="0074167F"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 w:rsidR="00937522"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 w:rsidR="00243F9E"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4118EF8E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</w:p>
    <w:p w14:paraId="74AB0368" w14:textId="77777777" w:rsidR="00EB14F0" w:rsidRPr="00425A48" w:rsidRDefault="00EB14F0" w:rsidP="00EB14F0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Records and documentation</w:t>
      </w:r>
    </w:p>
    <w:p w14:paraId="5FAEB167" w14:textId="77777777" w:rsidR="00EB14F0" w:rsidRPr="00E95B11" w:rsidRDefault="00EB14F0" w:rsidP="00EB14F0">
      <w:pPr>
        <w:rPr>
          <w:rFonts w:ascii="Calibri" w:hAnsi="Calibri" w:cs="Arial"/>
          <w:sz w:val="20"/>
          <w:lang w:val="en-GB"/>
        </w:rPr>
      </w:pPr>
    </w:p>
    <w:p w14:paraId="4BD8A9BD" w14:textId="77777777" w:rsidR="00EB14F0" w:rsidRPr="00EB14F0" w:rsidRDefault="00EB14F0" w:rsidP="00EB14F0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 w:rsidR="00425A48"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 w:rsidR="000A239F"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 w:rsidR="000A239F"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51F49206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2E92CC45" w14:textId="77777777" w:rsidR="004109A9" w:rsidRDefault="004109A9" w:rsidP="004109A9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50B32F9C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05364486" w14:textId="77777777" w:rsidR="004109A9" w:rsidRPr="00EB14F0" w:rsidRDefault="004109A9" w:rsidP="004109A9">
      <w:pPr>
        <w:rPr>
          <w:rFonts w:ascii="Calibri" w:hAnsi="Calibri" w:cs="Arial"/>
          <w:lang w:val="en-GB"/>
        </w:rPr>
      </w:pPr>
    </w:p>
    <w:p w14:paraId="0DEF7BC9" w14:textId="77777777" w:rsidR="004109A9" w:rsidRPr="00567617" w:rsidRDefault="004109A9" w:rsidP="00020006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Manual Handling</w:t>
      </w:r>
      <w:r w:rsidRPr="00567617">
        <w:rPr>
          <w:rFonts w:ascii="Calibri" w:hAnsi="Calibri" w:cs="Arial"/>
          <w:lang w:val="en-GB"/>
        </w:rPr>
        <w:t xml:space="preserve">: Control Measure: Ensure correct manual handling procedures are followed at all </w:t>
      </w:r>
      <w:r w:rsidR="00937522">
        <w:rPr>
          <w:rFonts w:ascii="Calibri" w:hAnsi="Calibri" w:cs="Arial"/>
          <w:lang w:val="en-GB"/>
        </w:rPr>
        <w:t>times and where necessary</w:t>
      </w:r>
    </w:p>
    <w:p w14:paraId="376C7CDA" w14:textId="77777777" w:rsidR="004109A9" w:rsidRPr="00EB14F0" w:rsidRDefault="004109A9" w:rsidP="00567617">
      <w:pPr>
        <w:pStyle w:val="ListParagraph"/>
        <w:numPr>
          <w:ilvl w:val="0"/>
          <w:numId w:val="34"/>
        </w:numPr>
        <w:rPr>
          <w:rFonts w:ascii="Calibri" w:hAnsi="Calibri" w:cs="Arial"/>
          <w:lang w:val="en-GB"/>
        </w:rPr>
      </w:pPr>
      <w:r w:rsidRPr="00D05256">
        <w:rPr>
          <w:rFonts w:ascii="Calibri" w:hAnsi="Calibri" w:cs="Arial"/>
          <w:i/>
          <w:lang w:val="en-GB"/>
        </w:rPr>
        <w:t>Lifting operations: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 xml:space="preserve"> </w:t>
      </w:r>
      <w:r w:rsidR="00567617" w:rsidRPr="00567617">
        <w:rPr>
          <w:rFonts w:ascii="Calibri" w:hAnsi="Calibri" w:cs="Arial"/>
          <w:lang w:val="en-GB"/>
        </w:rPr>
        <w:t>Control Measure: Ensure</w:t>
      </w:r>
      <w:r w:rsidR="000908C2">
        <w:rPr>
          <w:rFonts w:ascii="Calibri" w:hAnsi="Calibri" w:cs="Arial"/>
          <w:lang w:val="en-GB"/>
        </w:rPr>
        <w:t xml:space="preserve"> </w:t>
      </w:r>
      <w:r w:rsidR="00937522">
        <w:rPr>
          <w:rFonts w:ascii="Calibri" w:hAnsi="Calibri" w:cs="Arial"/>
          <w:lang w:val="en-GB"/>
        </w:rPr>
        <w:t xml:space="preserve">hoses are </w:t>
      </w:r>
      <w:r w:rsidR="00567617" w:rsidRPr="00567617">
        <w:rPr>
          <w:rFonts w:ascii="Calibri" w:hAnsi="Calibri" w:cs="Arial"/>
          <w:lang w:val="en-GB"/>
        </w:rPr>
        <w:t>only operated by trained Operators</w:t>
      </w:r>
    </w:p>
    <w:p w14:paraId="57FE7ED3" w14:textId="77777777" w:rsidR="00425A48" w:rsidRPr="000A239F" w:rsidRDefault="004109A9" w:rsidP="00A6591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12"/>
          <w:lang w:val="en-GB"/>
        </w:rPr>
      </w:pPr>
      <w:r w:rsidRPr="000A239F">
        <w:rPr>
          <w:rFonts w:ascii="Calibri" w:hAnsi="Calibri" w:cs="Arial"/>
          <w:i/>
          <w:lang w:val="en-GB"/>
        </w:rPr>
        <w:t>Tripping:</w:t>
      </w:r>
      <w:r w:rsidRPr="000A239F">
        <w:rPr>
          <w:rFonts w:ascii="Calibri" w:hAnsi="Calibri" w:cs="Arial"/>
          <w:lang w:val="en-GB"/>
        </w:rPr>
        <w:t xml:space="preserve"> Control Measure: Ensure all potential trip hazards are removed before during and after work completed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13A88E83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954575E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46FF78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A975412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6E762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4A811C97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6E52D61C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32B5D4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76723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8668C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AECD46C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A3FE" w14:textId="77777777" w:rsidR="0073273F" w:rsidRDefault="0073273F" w:rsidP="007E5BF4">
      <w:r>
        <w:separator/>
      </w:r>
    </w:p>
  </w:endnote>
  <w:endnote w:type="continuationSeparator" w:id="0">
    <w:p w14:paraId="3E4C91D4" w14:textId="77777777" w:rsidR="0073273F" w:rsidRDefault="0073273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79B0" w14:textId="77777777" w:rsidR="00FD1AB5" w:rsidRDefault="00FD1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E1A7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866C37" wp14:editId="77F2382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4E31" w14:textId="77777777" w:rsidR="00FD1AB5" w:rsidRDefault="00FD1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8431" w14:textId="77777777" w:rsidR="0073273F" w:rsidRDefault="0073273F" w:rsidP="007E5BF4">
      <w:r>
        <w:separator/>
      </w:r>
    </w:p>
  </w:footnote>
  <w:footnote w:type="continuationSeparator" w:id="0">
    <w:p w14:paraId="417B6446" w14:textId="77777777" w:rsidR="0073273F" w:rsidRDefault="0073273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2B9" w14:textId="77777777" w:rsidR="00FD1AB5" w:rsidRDefault="00FD1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C309" w14:textId="2E7CE49B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93752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May 2015 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523A7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523A74" w:rsidRPr="00523A74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523A7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8211A9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FD1A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3</w:t>
    </w:r>
  </w:p>
  <w:p w14:paraId="37411D24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807C4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667F" w14:textId="77777777" w:rsidR="00FD1AB5" w:rsidRDefault="00FD1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96"/>
    <w:multiLevelType w:val="hybridMultilevel"/>
    <w:tmpl w:val="EDB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519"/>
    <w:multiLevelType w:val="hybridMultilevel"/>
    <w:tmpl w:val="5E0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AB9"/>
    <w:multiLevelType w:val="hybridMultilevel"/>
    <w:tmpl w:val="79E4B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F51AF"/>
    <w:multiLevelType w:val="hybridMultilevel"/>
    <w:tmpl w:val="DEB0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26376"/>
    <w:multiLevelType w:val="multilevel"/>
    <w:tmpl w:val="F33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152155"/>
    <w:multiLevelType w:val="hybridMultilevel"/>
    <w:tmpl w:val="DCD4452E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35D6"/>
    <w:multiLevelType w:val="hybridMultilevel"/>
    <w:tmpl w:val="C122DB40"/>
    <w:lvl w:ilvl="0" w:tplc="9E4C5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112"/>
    <w:multiLevelType w:val="hybridMultilevel"/>
    <w:tmpl w:val="EC86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3728D"/>
    <w:multiLevelType w:val="hybridMultilevel"/>
    <w:tmpl w:val="B8B69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D2526"/>
    <w:multiLevelType w:val="hybridMultilevel"/>
    <w:tmpl w:val="D72A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81DAD"/>
    <w:multiLevelType w:val="hybridMultilevel"/>
    <w:tmpl w:val="2C3C8072"/>
    <w:lvl w:ilvl="0" w:tplc="4904A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63016">
    <w:abstractNumId w:val="40"/>
  </w:num>
  <w:num w:numId="2" w16cid:durableId="1098526868">
    <w:abstractNumId w:val="34"/>
  </w:num>
  <w:num w:numId="3" w16cid:durableId="1244953246">
    <w:abstractNumId w:val="42"/>
  </w:num>
  <w:num w:numId="4" w16cid:durableId="253517258">
    <w:abstractNumId w:val="12"/>
  </w:num>
  <w:num w:numId="5" w16cid:durableId="1047224504">
    <w:abstractNumId w:val="10"/>
  </w:num>
  <w:num w:numId="6" w16cid:durableId="1219440380">
    <w:abstractNumId w:val="6"/>
  </w:num>
  <w:num w:numId="7" w16cid:durableId="842205545">
    <w:abstractNumId w:val="11"/>
  </w:num>
  <w:num w:numId="8" w16cid:durableId="2056807071">
    <w:abstractNumId w:val="13"/>
  </w:num>
  <w:num w:numId="9" w16cid:durableId="1416129371">
    <w:abstractNumId w:val="3"/>
  </w:num>
  <w:num w:numId="10" w16cid:durableId="555510736">
    <w:abstractNumId w:val="30"/>
  </w:num>
  <w:num w:numId="11" w16cid:durableId="384377344">
    <w:abstractNumId w:val="33"/>
  </w:num>
  <w:num w:numId="12" w16cid:durableId="20280584">
    <w:abstractNumId w:val="39"/>
  </w:num>
  <w:num w:numId="13" w16cid:durableId="428238226">
    <w:abstractNumId w:val="43"/>
  </w:num>
  <w:num w:numId="14" w16cid:durableId="1026366235">
    <w:abstractNumId w:val="16"/>
  </w:num>
  <w:num w:numId="15" w16cid:durableId="654996593">
    <w:abstractNumId w:val="24"/>
  </w:num>
  <w:num w:numId="16" w16cid:durableId="1260066175">
    <w:abstractNumId w:val="4"/>
  </w:num>
  <w:num w:numId="17" w16cid:durableId="497843763">
    <w:abstractNumId w:val="7"/>
  </w:num>
  <w:num w:numId="18" w16cid:durableId="278606315">
    <w:abstractNumId w:val="27"/>
  </w:num>
  <w:num w:numId="19" w16cid:durableId="927544263">
    <w:abstractNumId w:val="25"/>
  </w:num>
  <w:num w:numId="20" w16cid:durableId="724835651">
    <w:abstractNumId w:val="22"/>
  </w:num>
  <w:num w:numId="21" w16cid:durableId="567031033">
    <w:abstractNumId w:val="15"/>
  </w:num>
  <w:num w:numId="22" w16cid:durableId="1000425702">
    <w:abstractNumId w:val="32"/>
  </w:num>
  <w:num w:numId="23" w16cid:durableId="2039550731">
    <w:abstractNumId w:val="19"/>
  </w:num>
  <w:num w:numId="24" w16cid:durableId="2112359687">
    <w:abstractNumId w:val="37"/>
  </w:num>
  <w:num w:numId="25" w16cid:durableId="1407801261">
    <w:abstractNumId w:val="14"/>
  </w:num>
  <w:num w:numId="26" w16cid:durableId="567543419">
    <w:abstractNumId w:val="35"/>
  </w:num>
  <w:num w:numId="27" w16cid:durableId="1124079078">
    <w:abstractNumId w:val="9"/>
  </w:num>
  <w:num w:numId="28" w16cid:durableId="1734310509">
    <w:abstractNumId w:val="29"/>
  </w:num>
  <w:num w:numId="29" w16cid:durableId="925260809">
    <w:abstractNumId w:val="45"/>
  </w:num>
  <w:num w:numId="30" w16cid:durableId="15932389">
    <w:abstractNumId w:val="2"/>
  </w:num>
  <w:num w:numId="31" w16cid:durableId="1461416177">
    <w:abstractNumId w:val="31"/>
  </w:num>
  <w:num w:numId="32" w16cid:durableId="730812286">
    <w:abstractNumId w:val="38"/>
  </w:num>
  <w:num w:numId="33" w16cid:durableId="296374926">
    <w:abstractNumId w:val="1"/>
  </w:num>
  <w:num w:numId="34" w16cid:durableId="1580753681">
    <w:abstractNumId w:val="41"/>
  </w:num>
  <w:num w:numId="35" w16cid:durableId="1764908974">
    <w:abstractNumId w:val="20"/>
  </w:num>
  <w:num w:numId="36" w16cid:durableId="605232412">
    <w:abstractNumId w:val="26"/>
  </w:num>
  <w:num w:numId="37" w16cid:durableId="436943953">
    <w:abstractNumId w:val="28"/>
  </w:num>
  <w:num w:numId="38" w16cid:durableId="759714935">
    <w:abstractNumId w:val="8"/>
  </w:num>
  <w:num w:numId="39" w16cid:durableId="15318560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75435907">
    <w:abstractNumId w:val="17"/>
  </w:num>
  <w:num w:numId="41" w16cid:durableId="1854996874">
    <w:abstractNumId w:val="21"/>
  </w:num>
  <w:num w:numId="42" w16cid:durableId="96600550">
    <w:abstractNumId w:val="0"/>
  </w:num>
  <w:num w:numId="43" w16cid:durableId="258215865">
    <w:abstractNumId w:val="44"/>
  </w:num>
  <w:num w:numId="44" w16cid:durableId="159524451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611009492">
    <w:abstractNumId w:val="5"/>
  </w:num>
  <w:num w:numId="46" w16cid:durableId="18058042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33C"/>
    <w:rsid w:val="000422C8"/>
    <w:rsid w:val="000430F8"/>
    <w:rsid w:val="000443EA"/>
    <w:rsid w:val="00046920"/>
    <w:rsid w:val="00056A1C"/>
    <w:rsid w:val="000571E7"/>
    <w:rsid w:val="000631CA"/>
    <w:rsid w:val="0006772C"/>
    <w:rsid w:val="00076238"/>
    <w:rsid w:val="00087D10"/>
    <w:rsid w:val="000908C2"/>
    <w:rsid w:val="00094E39"/>
    <w:rsid w:val="0009534C"/>
    <w:rsid w:val="000A0F74"/>
    <w:rsid w:val="000A239F"/>
    <w:rsid w:val="000A68A3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1F5498"/>
    <w:rsid w:val="00211EE2"/>
    <w:rsid w:val="0022067B"/>
    <w:rsid w:val="00222942"/>
    <w:rsid w:val="00240145"/>
    <w:rsid w:val="00243F9E"/>
    <w:rsid w:val="002453EE"/>
    <w:rsid w:val="00266A03"/>
    <w:rsid w:val="00294F3A"/>
    <w:rsid w:val="002A496F"/>
    <w:rsid w:val="002B333A"/>
    <w:rsid w:val="002B555E"/>
    <w:rsid w:val="002B7720"/>
    <w:rsid w:val="002E1226"/>
    <w:rsid w:val="002E6F76"/>
    <w:rsid w:val="003011B1"/>
    <w:rsid w:val="0030481A"/>
    <w:rsid w:val="00326478"/>
    <w:rsid w:val="003277B8"/>
    <w:rsid w:val="003463B3"/>
    <w:rsid w:val="003B449E"/>
    <w:rsid w:val="003B745C"/>
    <w:rsid w:val="003D5EB6"/>
    <w:rsid w:val="004109A9"/>
    <w:rsid w:val="00422E56"/>
    <w:rsid w:val="00425A48"/>
    <w:rsid w:val="00432DC5"/>
    <w:rsid w:val="004523F8"/>
    <w:rsid w:val="00457503"/>
    <w:rsid w:val="00472AF9"/>
    <w:rsid w:val="00474CFD"/>
    <w:rsid w:val="0047670C"/>
    <w:rsid w:val="00483DC1"/>
    <w:rsid w:val="004A1935"/>
    <w:rsid w:val="004B7D49"/>
    <w:rsid w:val="004C230A"/>
    <w:rsid w:val="00503015"/>
    <w:rsid w:val="00506DFE"/>
    <w:rsid w:val="00523A74"/>
    <w:rsid w:val="00527498"/>
    <w:rsid w:val="00532A4E"/>
    <w:rsid w:val="0053355B"/>
    <w:rsid w:val="005421C3"/>
    <w:rsid w:val="00567617"/>
    <w:rsid w:val="00582034"/>
    <w:rsid w:val="005D6225"/>
    <w:rsid w:val="005F53EF"/>
    <w:rsid w:val="00605963"/>
    <w:rsid w:val="006243BC"/>
    <w:rsid w:val="00641F07"/>
    <w:rsid w:val="00655E53"/>
    <w:rsid w:val="00664A2D"/>
    <w:rsid w:val="00686451"/>
    <w:rsid w:val="006927DC"/>
    <w:rsid w:val="00697F55"/>
    <w:rsid w:val="006A2659"/>
    <w:rsid w:val="006B4351"/>
    <w:rsid w:val="006E14A4"/>
    <w:rsid w:val="006E4C2E"/>
    <w:rsid w:val="006E5744"/>
    <w:rsid w:val="006F062A"/>
    <w:rsid w:val="006F29F3"/>
    <w:rsid w:val="007044A0"/>
    <w:rsid w:val="00717473"/>
    <w:rsid w:val="007206F5"/>
    <w:rsid w:val="00722070"/>
    <w:rsid w:val="007238B3"/>
    <w:rsid w:val="007275C0"/>
    <w:rsid w:val="0073273F"/>
    <w:rsid w:val="0074167F"/>
    <w:rsid w:val="00746140"/>
    <w:rsid w:val="0076076D"/>
    <w:rsid w:val="007615BD"/>
    <w:rsid w:val="00761EA6"/>
    <w:rsid w:val="00773EFF"/>
    <w:rsid w:val="00774089"/>
    <w:rsid w:val="007E5BF4"/>
    <w:rsid w:val="00805F1A"/>
    <w:rsid w:val="008211A9"/>
    <w:rsid w:val="00824E2B"/>
    <w:rsid w:val="00826F98"/>
    <w:rsid w:val="00837165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F2A1C"/>
    <w:rsid w:val="009117F8"/>
    <w:rsid w:val="009149BD"/>
    <w:rsid w:val="0091766A"/>
    <w:rsid w:val="00920EE8"/>
    <w:rsid w:val="00937522"/>
    <w:rsid w:val="009A396F"/>
    <w:rsid w:val="009A5A10"/>
    <w:rsid w:val="009B5381"/>
    <w:rsid w:val="009C0E18"/>
    <w:rsid w:val="009E4145"/>
    <w:rsid w:val="00A02905"/>
    <w:rsid w:val="00A138A3"/>
    <w:rsid w:val="00A215ED"/>
    <w:rsid w:val="00A34174"/>
    <w:rsid w:val="00A66E2E"/>
    <w:rsid w:val="00A95EC7"/>
    <w:rsid w:val="00B06A5D"/>
    <w:rsid w:val="00B31BDA"/>
    <w:rsid w:val="00B82F6A"/>
    <w:rsid w:val="00B90343"/>
    <w:rsid w:val="00B934C7"/>
    <w:rsid w:val="00BC6C01"/>
    <w:rsid w:val="00BD1AE4"/>
    <w:rsid w:val="00BD7D6A"/>
    <w:rsid w:val="00C418A3"/>
    <w:rsid w:val="00C641ED"/>
    <w:rsid w:val="00C67C22"/>
    <w:rsid w:val="00C81DCE"/>
    <w:rsid w:val="00C8362B"/>
    <w:rsid w:val="00CB59C0"/>
    <w:rsid w:val="00CD32FD"/>
    <w:rsid w:val="00CE7501"/>
    <w:rsid w:val="00CF0903"/>
    <w:rsid w:val="00D05256"/>
    <w:rsid w:val="00D37997"/>
    <w:rsid w:val="00D467A7"/>
    <w:rsid w:val="00D51C10"/>
    <w:rsid w:val="00D6096F"/>
    <w:rsid w:val="00D663EF"/>
    <w:rsid w:val="00D71500"/>
    <w:rsid w:val="00D85B90"/>
    <w:rsid w:val="00DD0740"/>
    <w:rsid w:val="00DE09C9"/>
    <w:rsid w:val="00DE1296"/>
    <w:rsid w:val="00DF1EEE"/>
    <w:rsid w:val="00DF4AD2"/>
    <w:rsid w:val="00E10765"/>
    <w:rsid w:val="00E31C6D"/>
    <w:rsid w:val="00E434AB"/>
    <w:rsid w:val="00E43E82"/>
    <w:rsid w:val="00E67AAE"/>
    <w:rsid w:val="00E95B11"/>
    <w:rsid w:val="00EA7F81"/>
    <w:rsid w:val="00EB14F0"/>
    <w:rsid w:val="00F012C5"/>
    <w:rsid w:val="00F342B6"/>
    <w:rsid w:val="00F346A7"/>
    <w:rsid w:val="00F3594C"/>
    <w:rsid w:val="00F46C3A"/>
    <w:rsid w:val="00F7034A"/>
    <w:rsid w:val="00F81224"/>
    <w:rsid w:val="00F8126E"/>
    <w:rsid w:val="00FA6942"/>
    <w:rsid w:val="00FB4BEE"/>
    <w:rsid w:val="00FD1AB5"/>
    <w:rsid w:val="00FD5D7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29C52E"/>
  <w15:docId w15:val="{B0A54E5C-2E7A-4233-9BA1-6B41DCB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2018-03-06T08:01:00Z</dcterms:created>
  <dcterms:modified xsi:type="dcterms:W3CDTF">2023-03-09T09:43:00Z</dcterms:modified>
  <cp:category>Recruitment</cp:category>
</cp:coreProperties>
</file>