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6F5" w:rsidRDefault="00705A08" w:rsidP="00472AF9">
      <w:pPr>
        <w:jc w:val="center"/>
        <w:rPr>
          <w:rFonts w:asciiTheme="minorHAnsi" w:hAnsiTheme="minorHAnsi" w:cstheme="minorHAnsi"/>
          <w:b/>
          <w:sz w:val="48"/>
          <w:lang w:val="en-GB"/>
        </w:rPr>
      </w:pPr>
      <w:r>
        <w:rPr>
          <w:rFonts w:asciiTheme="minorHAnsi" w:hAnsiTheme="minorHAnsi" w:cstheme="minorHAnsi"/>
          <w:b/>
          <w:sz w:val="48"/>
          <w:lang w:val="en-GB"/>
        </w:rPr>
        <w:t>Fire Risk Assessment</w:t>
      </w:r>
      <w:r w:rsidR="00961E30">
        <w:rPr>
          <w:rFonts w:asciiTheme="minorHAnsi" w:hAnsiTheme="minorHAnsi" w:cstheme="minorHAnsi"/>
          <w:b/>
          <w:sz w:val="48"/>
          <w:lang w:val="en-GB"/>
        </w:rPr>
        <w:t xml:space="preserve"> </w:t>
      </w:r>
      <w:r w:rsidR="00EA6046">
        <w:rPr>
          <w:rFonts w:asciiTheme="minorHAnsi" w:hAnsiTheme="minorHAnsi" w:cstheme="minorHAnsi"/>
          <w:b/>
          <w:sz w:val="48"/>
          <w:lang w:val="en-GB"/>
        </w:rPr>
        <w:t>– Bennett’s Yard</w:t>
      </w:r>
    </w:p>
    <w:p w:rsidR="00503015" w:rsidRPr="009146C4" w:rsidRDefault="00664A2D" w:rsidP="009146C4">
      <w:pPr>
        <w:jc w:val="center"/>
        <w:rPr>
          <w:rFonts w:asciiTheme="minorHAnsi" w:hAnsiTheme="minorHAnsi" w:cstheme="minorHAnsi"/>
          <w:b/>
          <w:sz w:val="48"/>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0F70E65C" wp14:editId="79421263">
                <wp:simplePos x="0" y="0"/>
                <wp:positionH relativeFrom="margin">
                  <wp:align>center</wp:align>
                </wp:positionH>
                <wp:positionV relativeFrom="paragraph">
                  <wp:posOffset>66040</wp:posOffset>
                </wp:positionV>
                <wp:extent cx="66198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E06A00" id="Straight Connector 4"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5.2pt" to="521.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" strokecolor="black [3213]">
                <w10:wrap anchorx="margin"/>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9146C4" w:rsidRPr="009146C4" w:rsidTr="009146C4">
        <w:trPr>
          <w:trHeight w:val="510"/>
        </w:trPr>
        <w:tc>
          <w:tcPr>
            <w:tcW w:w="704" w:type="dxa"/>
            <w:shd w:val="clear" w:color="auto" w:fill="D42C21"/>
            <w:vAlign w:val="center"/>
          </w:tcPr>
          <w:p w:rsidR="009146C4" w:rsidRPr="009146C4" w:rsidRDefault="009146C4" w:rsidP="009146C4">
            <w:pPr>
              <w:jc w:val="center"/>
              <w:rPr>
                <w:rFonts w:ascii="Calibri" w:hAnsi="Calibri" w:cs="Arial"/>
                <w:b/>
                <w:color w:val="FFFFFF" w:themeColor="background1"/>
                <w:sz w:val="32"/>
                <w:szCs w:val="12"/>
                <w:lang w:val="en-GB"/>
              </w:rPr>
            </w:pPr>
            <w:r w:rsidRPr="009146C4">
              <w:rPr>
                <w:rFonts w:ascii="Calibri" w:hAnsi="Calibri" w:cs="Arial"/>
                <w:b/>
                <w:color w:val="FFFFFF" w:themeColor="background1"/>
                <w:sz w:val="32"/>
                <w:szCs w:val="12"/>
                <w:lang w:val="en-GB"/>
              </w:rPr>
              <w:t>1.</w:t>
            </w:r>
          </w:p>
        </w:tc>
        <w:tc>
          <w:tcPr>
            <w:tcW w:w="9753" w:type="dxa"/>
            <w:shd w:val="clear" w:color="auto" w:fill="D42C21"/>
            <w:vAlign w:val="center"/>
          </w:tcPr>
          <w:p w:rsidR="009146C4" w:rsidRPr="009146C4" w:rsidRDefault="009146C4" w:rsidP="009146C4">
            <w:pPr>
              <w:rPr>
                <w:rFonts w:ascii="Calibri" w:hAnsi="Calibri" w:cs="Arial"/>
                <w:b/>
                <w:color w:val="FFFFFF" w:themeColor="background1"/>
                <w:sz w:val="32"/>
                <w:szCs w:val="12"/>
                <w:lang w:val="en-GB"/>
              </w:rPr>
            </w:pPr>
            <w:r w:rsidRPr="009146C4">
              <w:rPr>
                <w:rFonts w:ascii="Calibri" w:hAnsi="Calibri" w:cs="Arial"/>
                <w:b/>
                <w:color w:val="FFFFFF" w:themeColor="background1"/>
                <w:sz w:val="32"/>
                <w:szCs w:val="12"/>
                <w:lang w:val="en-GB"/>
              </w:rPr>
              <w:t>Premises Particulars</w:t>
            </w:r>
          </w:p>
        </w:tc>
      </w:tr>
    </w:tbl>
    <w:p w:rsidR="009146C4" w:rsidRPr="009146C4" w:rsidRDefault="009146C4" w:rsidP="0052749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83"/>
        <w:gridCol w:w="5217"/>
      </w:tblGrid>
      <w:tr w:rsidR="00461604" w:rsidTr="00AE26FF">
        <w:trPr>
          <w:trHeight w:val="340"/>
        </w:trPr>
        <w:tc>
          <w:tcPr>
            <w:tcW w:w="4957" w:type="dxa"/>
            <w:tcBorders>
              <w:bottom w:val="single" w:sz="4" w:space="0" w:color="BFBFBF" w:themeColor="background1" w:themeShade="BF"/>
            </w:tcBorders>
            <w:vAlign w:val="bottom"/>
          </w:tcPr>
          <w:p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PREMISES NAME:</w:t>
            </w:r>
          </w:p>
        </w:tc>
        <w:tc>
          <w:tcPr>
            <w:tcW w:w="283" w:type="dxa"/>
            <w:vAlign w:val="bottom"/>
          </w:tcPr>
          <w:p w:rsidR="00461604" w:rsidRPr="00F81D29" w:rsidRDefault="00461604" w:rsidP="009146C4">
            <w:pPr>
              <w:rPr>
                <w:rFonts w:ascii="Calibri" w:hAnsi="Calibri" w:cs="Arial"/>
                <w:b/>
                <w:sz w:val="20"/>
                <w:szCs w:val="12"/>
                <w:lang w:val="en-GB"/>
              </w:rPr>
            </w:pPr>
          </w:p>
        </w:tc>
        <w:tc>
          <w:tcPr>
            <w:tcW w:w="5217" w:type="dxa"/>
            <w:tcBorders>
              <w:bottom w:val="single" w:sz="4" w:space="0" w:color="BFBFBF" w:themeColor="background1" w:themeShade="BF"/>
            </w:tcBorders>
            <w:vAlign w:val="bottom"/>
          </w:tcPr>
          <w:p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USE OF PREMISES:</w:t>
            </w:r>
          </w:p>
        </w:tc>
      </w:tr>
      <w:tr w:rsidR="00461604"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4964DF" w:rsidP="009146C4">
            <w:pPr>
              <w:rPr>
                <w:rFonts w:ascii="Calibri" w:hAnsi="Calibri" w:cs="Arial"/>
                <w:szCs w:val="12"/>
                <w:lang w:val="en-GB"/>
              </w:rPr>
            </w:pPr>
            <w:r>
              <w:rPr>
                <w:rFonts w:ascii="Calibri" w:hAnsi="Calibri" w:cs="Arial"/>
                <w:szCs w:val="12"/>
                <w:lang w:val="en-GB"/>
              </w:rPr>
              <w:t xml:space="preserve">A1 </w:t>
            </w:r>
            <w:r w:rsidR="00961E30">
              <w:rPr>
                <w:rFonts w:ascii="Calibri" w:hAnsi="Calibri" w:cs="Arial"/>
                <w:szCs w:val="12"/>
                <w:lang w:val="en-GB"/>
              </w:rPr>
              <w:t>Loo Hire</w:t>
            </w:r>
            <w:r w:rsidR="00D2029A">
              <w:rPr>
                <w:rFonts w:ascii="Calibri" w:hAnsi="Calibri" w:cs="Arial"/>
                <w:szCs w:val="12"/>
                <w:lang w:val="en-GB"/>
              </w:rPr>
              <w:t xml:space="preserve">/Wet Waste </w:t>
            </w:r>
            <w:r w:rsidR="00D2029A" w:rsidRPr="00D2029A">
              <w:rPr>
                <w:rFonts w:ascii="Calibri" w:hAnsi="Calibri" w:cs="Arial"/>
                <w:b/>
                <w:szCs w:val="12"/>
                <w:lang w:val="en-GB"/>
              </w:rPr>
              <w:t>Bennetts Yard</w:t>
            </w:r>
          </w:p>
        </w:tc>
        <w:tc>
          <w:tcPr>
            <w:tcW w:w="283" w:type="dxa"/>
            <w:tcBorders>
              <w:left w:val="single" w:sz="4" w:space="0" w:color="BFBFBF" w:themeColor="background1" w:themeShade="BF"/>
              <w:right w:val="single" w:sz="4" w:space="0" w:color="BFBFBF" w:themeColor="background1" w:themeShade="BF"/>
            </w:tcBorders>
            <w:vAlign w:val="center"/>
          </w:tcPr>
          <w:p w:rsidR="00461604" w:rsidRDefault="00461604" w:rsidP="009146C4">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4964DF" w:rsidP="004964DF">
            <w:pPr>
              <w:rPr>
                <w:rFonts w:ascii="Calibri" w:hAnsi="Calibri" w:cs="Arial"/>
                <w:szCs w:val="12"/>
                <w:lang w:val="en-GB"/>
              </w:rPr>
            </w:pPr>
            <w:r>
              <w:rPr>
                <w:rFonts w:ascii="Calibri" w:hAnsi="Calibri" w:cs="Arial"/>
                <w:szCs w:val="12"/>
                <w:lang w:val="en-GB"/>
              </w:rPr>
              <w:t>Welfare Unit storage, workshop and offices</w:t>
            </w:r>
          </w:p>
        </w:tc>
      </w:tr>
      <w:tr w:rsidR="00461604" w:rsidTr="00AE26FF">
        <w:trPr>
          <w:trHeight w:val="340"/>
        </w:trPr>
        <w:tc>
          <w:tcPr>
            <w:tcW w:w="4957" w:type="dxa"/>
            <w:tcBorders>
              <w:top w:val="single" w:sz="4" w:space="0" w:color="BFBFBF" w:themeColor="background1" w:themeShade="BF"/>
              <w:bottom w:val="single" w:sz="4" w:space="0" w:color="BFBFBF" w:themeColor="background1" w:themeShade="BF"/>
            </w:tcBorders>
            <w:vAlign w:val="bottom"/>
          </w:tcPr>
          <w:p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ADDRESS:</w:t>
            </w:r>
          </w:p>
        </w:tc>
        <w:tc>
          <w:tcPr>
            <w:tcW w:w="283" w:type="dxa"/>
            <w:vAlign w:val="bottom"/>
          </w:tcPr>
          <w:p w:rsidR="00461604" w:rsidRPr="00F81D29" w:rsidRDefault="00461604" w:rsidP="009146C4">
            <w:pPr>
              <w:rPr>
                <w:rFonts w:ascii="Calibri" w:hAnsi="Calibri" w:cs="Arial"/>
                <w:b/>
                <w:sz w:val="20"/>
                <w:szCs w:val="12"/>
                <w:lang w:val="en-GB"/>
              </w:rPr>
            </w:pPr>
          </w:p>
        </w:tc>
        <w:tc>
          <w:tcPr>
            <w:tcW w:w="5217" w:type="dxa"/>
            <w:tcBorders>
              <w:top w:val="single" w:sz="4" w:space="0" w:color="BFBFBF" w:themeColor="background1" w:themeShade="BF"/>
              <w:bottom w:val="single" w:sz="4" w:space="0" w:color="BFBFBF" w:themeColor="background1" w:themeShade="BF"/>
            </w:tcBorders>
            <w:vAlign w:val="bottom"/>
          </w:tcPr>
          <w:p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OWNER/EMPLOYER/PERSON IN CONTROL OF WORKPLACE:</w:t>
            </w:r>
          </w:p>
        </w:tc>
      </w:tr>
      <w:tr w:rsidR="00461604"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FF6527" w:rsidP="009146C4">
            <w:pPr>
              <w:rPr>
                <w:rFonts w:ascii="Calibri" w:hAnsi="Calibri" w:cs="Arial"/>
                <w:szCs w:val="12"/>
                <w:lang w:val="en-GB"/>
              </w:rPr>
            </w:pPr>
            <w:r>
              <w:rPr>
                <w:rFonts w:ascii="Calibri" w:hAnsi="Calibri" w:cs="Arial"/>
                <w:szCs w:val="12"/>
                <w:lang w:val="en-GB"/>
              </w:rPr>
              <w:t>Waterloo Road</w:t>
            </w:r>
          </w:p>
        </w:tc>
        <w:tc>
          <w:tcPr>
            <w:tcW w:w="283" w:type="dxa"/>
            <w:tcBorders>
              <w:left w:val="single" w:sz="4" w:space="0" w:color="BFBFBF" w:themeColor="background1" w:themeShade="BF"/>
              <w:right w:val="single" w:sz="4" w:space="0" w:color="BFBFBF" w:themeColor="background1" w:themeShade="BF"/>
            </w:tcBorders>
            <w:vAlign w:val="center"/>
          </w:tcPr>
          <w:p w:rsidR="00461604" w:rsidRDefault="00461604" w:rsidP="009146C4">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4964DF" w:rsidP="009146C4">
            <w:pPr>
              <w:rPr>
                <w:rFonts w:ascii="Calibri" w:hAnsi="Calibri" w:cs="Arial"/>
                <w:szCs w:val="12"/>
                <w:lang w:val="en-GB"/>
              </w:rPr>
            </w:pPr>
            <w:r>
              <w:rPr>
                <w:rFonts w:ascii="Calibri" w:hAnsi="Calibri" w:cs="Arial"/>
                <w:szCs w:val="12"/>
                <w:lang w:val="en-GB"/>
              </w:rPr>
              <w:t>Laura White</w:t>
            </w:r>
            <w:r w:rsidR="00D2029A">
              <w:rPr>
                <w:rFonts w:ascii="Calibri" w:hAnsi="Calibri" w:cs="Arial"/>
                <w:szCs w:val="12"/>
                <w:lang w:val="en-GB"/>
              </w:rPr>
              <w:t xml:space="preserve"> </w:t>
            </w:r>
            <w:r w:rsidR="00EA6046">
              <w:rPr>
                <w:rFonts w:ascii="Calibri" w:hAnsi="Calibri" w:cs="Arial"/>
                <w:szCs w:val="12"/>
                <w:lang w:val="en-GB"/>
              </w:rPr>
              <w:t xml:space="preserve">(Loo Hire) / </w:t>
            </w:r>
            <w:r w:rsidR="00D2029A">
              <w:rPr>
                <w:rFonts w:ascii="Calibri" w:hAnsi="Calibri" w:cs="Arial"/>
                <w:szCs w:val="12"/>
                <w:lang w:val="en-GB"/>
              </w:rPr>
              <w:t>Paul James</w:t>
            </w:r>
            <w:r w:rsidR="00EA6046">
              <w:rPr>
                <w:rFonts w:ascii="Calibri" w:hAnsi="Calibri" w:cs="Arial"/>
                <w:szCs w:val="12"/>
                <w:lang w:val="en-GB"/>
              </w:rPr>
              <w:t xml:space="preserve"> (Wet Waste)</w:t>
            </w:r>
          </w:p>
        </w:tc>
      </w:tr>
      <w:tr w:rsidR="00461604" w:rsidTr="00F81D29">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FF6527" w:rsidP="009146C4">
            <w:pPr>
              <w:rPr>
                <w:rFonts w:ascii="Calibri" w:hAnsi="Calibri" w:cs="Arial"/>
                <w:szCs w:val="12"/>
                <w:lang w:val="en-GB"/>
              </w:rPr>
            </w:pPr>
            <w:r>
              <w:rPr>
                <w:rFonts w:ascii="Calibri" w:hAnsi="Calibri" w:cs="Arial"/>
                <w:szCs w:val="12"/>
                <w:lang w:val="en-GB"/>
              </w:rPr>
              <w:t>Wokingham</w:t>
            </w:r>
          </w:p>
        </w:tc>
        <w:tc>
          <w:tcPr>
            <w:tcW w:w="283" w:type="dxa"/>
            <w:tcBorders>
              <w:left w:val="single" w:sz="4" w:space="0" w:color="BFBFBF" w:themeColor="background1" w:themeShade="BF"/>
            </w:tcBorders>
            <w:vAlign w:val="center"/>
          </w:tcPr>
          <w:p w:rsidR="00461604" w:rsidRDefault="00461604" w:rsidP="009146C4">
            <w:pPr>
              <w:rPr>
                <w:rFonts w:ascii="Calibri" w:hAnsi="Calibri" w:cs="Arial"/>
                <w:szCs w:val="12"/>
                <w:lang w:val="en-GB"/>
              </w:rPr>
            </w:pPr>
          </w:p>
        </w:tc>
        <w:tc>
          <w:tcPr>
            <w:tcW w:w="5217" w:type="dxa"/>
            <w:tcBorders>
              <w:top w:val="single" w:sz="4" w:space="0" w:color="BFBFBF" w:themeColor="background1" w:themeShade="BF"/>
              <w:bottom w:val="single" w:sz="4" w:space="0" w:color="BFBFBF" w:themeColor="background1" w:themeShade="BF"/>
            </w:tcBorders>
            <w:vAlign w:val="bottom"/>
          </w:tcPr>
          <w:p w:rsidR="00461604" w:rsidRPr="00F81D29" w:rsidRDefault="00461604" w:rsidP="00F81D29">
            <w:pPr>
              <w:rPr>
                <w:rFonts w:ascii="Calibri" w:hAnsi="Calibri" w:cs="Arial"/>
                <w:b/>
                <w:szCs w:val="12"/>
                <w:lang w:val="en-GB"/>
              </w:rPr>
            </w:pPr>
            <w:r w:rsidRPr="00F81D29">
              <w:rPr>
                <w:rFonts w:ascii="Calibri" w:hAnsi="Calibri" w:cs="Arial"/>
                <w:b/>
                <w:sz w:val="20"/>
                <w:szCs w:val="12"/>
                <w:lang w:val="en-GB"/>
              </w:rPr>
              <w:t>TELEPHONE NUMBER:</w:t>
            </w:r>
          </w:p>
        </w:tc>
      </w:tr>
      <w:tr w:rsidR="00461604"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4964DF" w:rsidP="009146C4">
            <w:pPr>
              <w:rPr>
                <w:rFonts w:ascii="Calibri" w:hAnsi="Calibri" w:cs="Arial"/>
                <w:szCs w:val="12"/>
                <w:lang w:val="en-GB"/>
              </w:rPr>
            </w:pPr>
            <w:r>
              <w:rPr>
                <w:rFonts w:ascii="Calibri" w:hAnsi="Calibri" w:cs="Arial"/>
                <w:szCs w:val="12"/>
                <w:lang w:val="en-GB"/>
              </w:rPr>
              <w:t>Reading RG</w:t>
            </w:r>
            <w:r w:rsidR="00D2127F">
              <w:rPr>
                <w:rFonts w:ascii="Calibri" w:hAnsi="Calibri" w:cs="Arial"/>
                <w:szCs w:val="12"/>
                <w:lang w:val="en-GB"/>
              </w:rPr>
              <w:t>40 3DA</w:t>
            </w:r>
          </w:p>
        </w:tc>
        <w:tc>
          <w:tcPr>
            <w:tcW w:w="283" w:type="dxa"/>
            <w:tcBorders>
              <w:left w:val="single" w:sz="4" w:space="0" w:color="BFBFBF" w:themeColor="background1" w:themeShade="BF"/>
              <w:right w:val="single" w:sz="4" w:space="0" w:color="BFBFBF" w:themeColor="background1" w:themeShade="BF"/>
            </w:tcBorders>
            <w:vAlign w:val="center"/>
          </w:tcPr>
          <w:p w:rsidR="00461604" w:rsidRDefault="00461604" w:rsidP="009146C4">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4B7889" w:rsidP="009146C4">
            <w:pPr>
              <w:rPr>
                <w:rFonts w:ascii="Calibri" w:hAnsi="Calibri" w:cs="Arial"/>
                <w:szCs w:val="12"/>
                <w:lang w:val="en-GB"/>
              </w:rPr>
            </w:pPr>
            <w:r w:rsidRPr="004B7889">
              <w:rPr>
                <w:rFonts w:ascii="Calibri" w:hAnsi="Calibri" w:cs="Arial"/>
                <w:szCs w:val="12"/>
                <w:lang w:val="en-GB"/>
              </w:rPr>
              <w:t xml:space="preserve">0118 989 4652 </w:t>
            </w:r>
          </w:p>
        </w:tc>
      </w:tr>
    </w:tbl>
    <w:p w:rsidR="009146C4" w:rsidRPr="006B7FA1" w:rsidRDefault="009146C4" w:rsidP="0052749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83"/>
        <w:gridCol w:w="5217"/>
      </w:tblGrid>
      <w:tr w:rsidR="00461604" w:rsidTr="00AE26FF">
        <w:trPr>
          <w:trHeight w:val="340"/>
        </w:trPr>
        <w:tc>
          <w:tcPr>
            <w:tcW w:w="4957" w:type="dxa"/>
            <w:tcBorders>
              <w:bottom w:val="single" w:sz="4" w:space="0" w:color="BFBFBF" w:themeColor="background1" w:themeShade="BF"/>
            </w:tcBorders>
            <w:vAlign w:val="bottom"/>
          </w:tcPr>
          <w:p w:rsidR="00461604" w:rsidRPr="00F81D29" w:rsidRDefault="00461604" w:rsidP="00DD64D8">
            <w:pPr>
              <w:rPr>
                <w:rFonts w:ascii="Calibri" w:hAnsi="Calibri" w:cs="Arial"/>
                <w:b/>
                <w:sz w:val="20"/>
                <w:szCs w:val="12"/>
                <w:lang w:val="en-GB"/>
              </w:rPr>
            </w:pPr>
            <w:r w:rsidRPr="00F81D29">
              <w:rPr>
                <w:rFonts w:ascii="Calibri" w:hAnsi="Calibri" w:cs="Arial"/>
                <w:b/>
                <w:sz w:val="20"/>
                <w:szCs w:val="12"/>
                <w:lang w:val="en-GB"/>
              </w:rPr>
              <w:t>DATE OF RISK ASSESSMENT:</w:t>
            </w:r>
          </w:p>
        </w:tc>
        <w:tc>
          <w:tcPr>
            <w:tcW w:w="283" w:type="dxa"/>
            <w:vAlign w:val="bottom"/>
          </w:tcPr>
          <w:p w:rsidR="00461604" w:rsidRPr="00F81D29" w:rsidRDefault="00461604" w:rsidP="00DD64D8">
            <w:pPr>
              <w:rPr>
                <w:rFonts w:ascii="Calibri" w:hAnsi="Calibri" w:cs="Arial"/>
                <w:b/>
                <w:sz w:val="20"/>
                <w:szCs w:val="12"/>
                <w:lang w:val="en-GB"/>
              </w:rPr>
            </w:pPr>
          </w:p>
        </w:tc>
        <w:tc>
          <w:tcPr>
            <w:tcW w:w="5217" w:type="dxa"/>
            <w:tcBorders>
              <w:bottom w:val="single" w:sz="4" w:space="0" w:color="BFBFBF" w:themeColor="background1" w:themeShade="BF"/>
            </w:tcBorders>
            <w:vAlign w:val="bottom"/>
          </w:tcPr>
          <w:p w:rsidR="00461604" w:rsidRPr="00F81D29" w:rsidRDefault="00461604" w:rsidP="00DD64D8">
            <w:pPr>
              <w:rPr>
                <w:rFonts w:ascii="Calibri" w:hAnsi="Calibri" w:cs="Arial"/>
                <w:b/>
                <w:sz w:val="20"/>
                <w:szCs w:val="12"/>
                <w:lang w:val="en-GB"/>
              </w:rPr>
            </w:pPr>
            <w:r w:rsidRPr="00F81D29">
              <w:rPr>
                <w:rFonts w:ascii="Calibri" w:hAnsi="Calibri" w:cs="Arial"/>
                <w:b/>
                <w:sz w:val="20"/>
                <w:szCs w:val="12"/>
                <w:lang w:val="en-GB"/>
              </w:rPr>
              <w:t>DATE OF REVIEW:</w:t>
            </w:r>
          </w:p>
        </w:tc>
      </w:tr>
      <w:tr w:rsidR="00461604"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810750" w:rsidP="00DD64D8">
            <w:pPr>
              <w:rPr>
                <w:rFonts w:ascii="Calibri" w:hAnsi="Calibri" w:cs="Arial"/>
                <w:szCs w:val="12"/>
                <w:lang w:val="en-GB"/>
              </w:rPr>
            </w:pPr>
            <w:r>
              <w:rPr>
                <w:rFonts w:ascii="Calibri" w:hAnsi="Calibri" w:cs="Arial"/>
                <w:szCs w:val="12"/>
                <w:lang w:val="en-GB"/>
              </w:rPr>
              <w:t>1</w:t>
            </w:r>
            <w:r w:rsidRPr="00810750">
              <w:rPr>
                <w:rFonts w:ascii="Calibri" w:hAnsi="Calibri" w:cs="Arial"/>
                <w:szCs w:val="12"/>
                <w:vertAlign w:val="superscript"/>
                <w:lang w:val="en-GB"/>
              </w:rPr>
              <w:t>st</w:t>
            </w:r>
            <w:r>
              <w:rPr>
                <w:rFonts w:ascii="Calibri" w:hAnsi="Calibri" w:cs="Arial"/>
                <w:szCs w:val="12"/>
                <w:lang w:val="en-GB"/>
              </w:rPr>
              <w:t xml:space="preserve"> November </w:t>
            </w:r>
            <w:r w:rsidR="00D2029A">
              <w:rPr>
                <w:rFonts w:ascii="Calibri" w:hAnsi="Calibri" w:cs="Arial"/>
                <w:szCs w:val="12"/>
                <w:lang w:val="en-GB"/>
              </w:rPr>
              <w:t>2018</w:t>
            </w:r>
          </w:p>
        </w:tc>
        <w:tc>
          <w:tcPr>
            <w:tcW w:w="283" w:type="dxa"/>
            <w:tcBorders>
              <w:left w:val="single" w:sz="4" w:space="0" w:color="BFBFBF" w:themeColor="background1" w:themeShade="BF"/>
              <w:right w:val="single" w:sz="4" w:space="0" w:color="BFBFBF" w:themeColor="background1" w:themeShade="BF"/>
            </w:tcBorders>
            <w:vAlign w:val="center"/>
          </w:tcPr>
          <w:p w:rsidR="00461604" w:rsidRDefault="00461604" w:rsidP="00DD64D8">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810750" w:rsidP="00DD64D8">
            <w:pPr>
              <w:rPr>
                <w:rFonts w:ascii="Calibri" w:hAnsi="Calibri" w:cs="Arial"/>
                <w:szCs w:val="12"/>
                <w:lang w:val="en-GB"/>
              </w:rPr>
            </w:pPr>
            <w:r>
              <w:rPr>
                <w:rFonts w:ascii="Calibri" w:hAnsi="Calibri" w:cs="Arial"/>
                <w:szCs w:val="12"/>
                <w:lang w:val="en-GB"/>
              </w:rPr>
              <w:t>November 2019</w:t>
            </w:r>
          </w:p>
        </w:tc>
      </w:tr>
    </w:tbl>
    <w:p w:rsidR="009146C4" w:rsidRPr="006B7FA1" w:rsidRDefault="009146C4" w:rsidP="0052749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B7FA1" w:rsidTr="00AE26FF">
        <w:trPr>
          <w:trHeight w:val="340"/>
        </w:trPr>
        <w:tc>
          <w:tcPr>
            <w:tcW w:w="10457" w:type="dxa"/>
            <w:tcBorders>
              <w:bottom w:val="single" w:sz="4" w:space="0" w:color="BFBFBF" w:themeColor="background1" w:themeShade="BF"/>
            </w:tcBorders>
            <w:vAlign w:val="bottom"/>
          </w:tcPr>
          <w:p w:rsidR="006B7FA1" w:rsidRPr="00F81D29" w:rsidRDefault="006B7FA1" w:rsidP="00DD64D8">
            <w:pPr>
              <w:rPr>
                <w:rFonts w:ascii="Calibri" w:hAnsi="Calibri" w:cs="Arial"/>
                <w:b/>
                <w:sz w:val="20"/>
                <w:szCs w:val="12"/>
                <w:lang w:val="en-GB"/>
              </w:rPr>
            </w:pPr>
            <w:r w:rsidRPr="00F81D29">
              <w:rPr>
                <w:rFonts w:ascii="Calibri" w:hAnsi="Calibri" w:cs="Arial"/>
                <w:b/>
                <w:sz w:val="20"/>
                <w:szCs w:val="12"/>
                <w:lang w:val="en-GB"/>
              </w:rPr>
              <w:t>NAME AND RELEVANT DETAILS OF THE PERSON WHO CARRIED OUT THE FIRE RISK ASSESSMENT:</w:t>
            </w:r>
          </w:p>
        </w:tc>
      </w:tr>
      <w:tr w:rsidR="006B7FA1"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B7FA1" w:rsidRDefault="004964DF" w:rsidP="004964DF">
            <w:pPr>
              <w:rPr>
                <w:rFonts w:ascii="Calibri" w:hAnsi="Calibri" w:cs="Arial"/>
                <w:szCs w:val="12"/>
                <w:lang w:val="en-GB"/>
              </w:rPr>
            </w:pPr>
            <w:r>
              <w:rPr>
                <w:rFonts w:ascii="Calibri" w:hAnsi="Calibri" w:cs="Arial"/>
                <w:szCs w:val="12"/>
                <w:lang w:val="en-GB"/>
              </w:rPr>
              <w:t>Sean</w:t>
            </w:r>
            <w:r w:rsidR="00961E30">
              <w:rPr>
                <w:rFonts w:ascii="Calibri" w:hAnsi="Calibri" w:cs="Arial"/>
                <w:szCs w:val="12"/>
                <w:lang w:val="en-GB"/>
              </w:rPr>
              <w:t xml:space="preserve"> Whittle, FCIPD H&amp;S </w:t>
            </w:r>
            <w:r w:rsidR="00810750">
              <w:rPr>
                <w:rFonts w:ascii="Calibri" w:hAnsi="Calibri" w:cs="Arial"/>
                <w:szCs w:val="12"/>
                <w:lang w:val="en-GB"/>
              </w:rPr>
              <w:t>Advisor</w:t>
            </w:r>
          </w:p>
        </w:tc>
      </w:tr>
      <w:tr w:rsidR="006B7FA1"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B7FA1" w:rsidRDefault="004964DF" w:rsidP="00DD64D8">
            <w:pPr>
              <w:rPr>
                <w:rFonts w:ascii="Calibri" w:hAnsi="Calibri" w:cs="Arial"/>
                <w:szCs w:val="12"/>
                <w:lang w:val="en-GB"/>
              </w:rPr>
            </w:pPr>
            <w:r w:rsidRPr="004964DF">
              <w:rPr>
                <w:rFonts w:ascii="Calibri" w:hAnsi="Calibri" w:cs="Arial"/>
                <w:szCs w:val="12"/>
                <w:lang w:val="en-GB"/>
              </w:rPr>
              <w:t>HR &amp; Business Solutions Limited</w:t>
            </w:r>
          </w:p>
        </w:tc>
      </w:tr>
      <w:tr w:rsidR="006B7FA1"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B7FA1" w:rsidRDefault="004964DF" w:rsidP="00961E30">
            <w:pPr>
              <w:rPr>
                <w:rFonts w:ascii="Calibri" w:hAnsi="Calibri" w:cs="Arial"/>
                <w:szCs w:val="12"/>
                <w:lang w:val="en-GB"/>
              </w:rPr>
            </w:pPr>
            <w:r w:rsidRPr="004964DF">
              <w:rPr>
                <w:rFonts w:ascii="Calibri" w:hAnsi="Calibri" w:cs="Arial"/>
                <w:szCs w:val="12"/>
                <w:lang w:val="en-GB"/>
              </w:rPr>
              <w:t>6 Tamar Drive, Keynsham</w:t>
            </w:r>
            <w:r>
              <w:rPr>
                <w:rFonts w:ascii="Calibri" w:hAnsi="Calibri" w:cs="Arial"/>
                <w:szCs w:val="12"/>
                <w:lang w:val="en-GB"/>
              </w:rPr>
              <w:t>, Bristol</w:t>
            </w:r>
            <w:r w:rsidR="00961E30">
              <w:rPr>
                <w:rFonts w:ascii="Calibri" w:hAnsi="Calibri" w:cs="Arial"/>
                <w:szCs w:val="12"/>
                <w:lang w:val="en-GB"/>
              </w:rPr>
              <w:t xml:space="preserve">, </w:t>
            </w:r>
            <w:r w:rsidRPr="004964DF">
              <w:rPr>
                <w:rFonts w:ascii="Calibri" w:hAnsi="Calibri" w:cs="Arial"/>
                <w:szCs w:val="12"/>
                <w:lang w:val="en-GB"/>
              </w:rPr>
              <w:t>BS31 1PP</w:t>
            </w:r>
          </w:p>
        </w:tc>
      </w:tr>
    </w:tbl>
    <w:p w:rsidR="006B7FA1" w:rsidRPr="00AE26FF" w:rsidRDefault="006B7FA1" w:rsidP="0052749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6B7FA1" w:rsidRPr="009146C4" w:rsidTr="00DD64D8">
        <w:trPr>
          <w:trHeight w:val="510"/>
        </w:trPr>
        <w:tc>
          <w:tcPr>
            <w:tcW w:w="704" w:type="dxa"/>
            <w:shd w:val="clear" w:color="auto" w:fill="D42C21"/>
            <w:vAlign w:val="center"/>
          </w:tcPr>
          <w:p w:rsidR="006B7FA1" w:rsidRPr="009146C4" w:rsidRDefault="006B7FA1"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2</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6B7FA1" w:rsidRPr="009146C4" w:rsidRDefault="006B7FA1"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General Statement of Policy</w:t>
            </w:r>
          </w:p>
        </w:tc>
      </w:tr>
    </w:tbl>
    <w:p w:rsidR="00461604" w:rsidRPr="006B7FA1" w:rsidRDefault="00461604" w:rsidP="00461604">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461604" w:rsidTr="00AE26FF">
        <w:trPr>
          <w:trHeight w:val="340"/>
        </w:trPr>
        <w:tc>
          <w:tcPr>
            <w:tcW w:w="10457" w:type="dxa"/>
            <w:tcBorders>
              <w:bottom w:val="single" w:sz="4" w:space="0" w:color="BFBFBF" w:themeColor="background1" w:themeShade="BF"/>
            </w:tcBorders>
            <w:vAlign w:val="bottom"/>
          </w:tcPr>
          <w:p w:rsidR="00461604" w:rsidRPr="00F81D29" w:rsidRDefault="00461604" w:rsidP="00DD64D8">
            <w:pPr>
              <w:rPr>
                <w:rFonts w:ascii="Calibri" w:hAnsi="Calibri" w:cs="Arial"/>
                <w:b/>
                <w:sz w:val="20"/>
                <w:szCs w:val="12"/>
                <w:lang w:val="en-GB"/>
              </w:rPr>
            </w:pPr>
            <w:r w:rsidRPr="00F81D29">
              <w:rPr>
                <w:rFonts w:ascii="Calibri" w:hAnsi="Calibri" w:cs="Arial"/>
                <w:b/>
                <w:sz w:val="20"/>
                <w:szCs w:val="12"/>
                <w:lang w:val="en-GB"/>
              </w:rPr>
              <w:t>STATEMENT:</w:t>
            </w:r>
          </w:p>
        </w:tc>
      </w:tr>
      <w:tr w:rsidR="00461604"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61E30"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It is the policy of the A1 Group to protect all persons including employees,</w:t>
            </w:r>
            <w:r>
              <w:rPr>
                <w:rFonts w:asciiTheme="minorHAnsi" w:hAnsiTheme="minorHAnsi"/>
              </w:rPr>
              <w:t xml:space="preserve"> </w:t>
            </w:r>
            <w:r w:rsidRPr="004964DF">
              <w:rPr>
                <w:rFonts w:asciiTheme="minorHAnsi" w:hAnsiTheme="minorHAnsi"/>
              </w:rPr>
              <w:t>customers, contractors and members of the public from potential injury and damage</w:t>
            </w:r>
            <w:r>
              <w:rPr>
                <w:rFonts w:asciiTheme="minorHAnsi" w:hAnsiTheme="minorHAnsi"/>
              </w:rPr>
              <w:t xml:space="preserve"> </w:t>
            </w:r>
            <w:r w:rsidRPr="004964DF">
              <w:rPr>
                <w:rFonts w:asciiTheme="minorHAnsi" w:hAnsiTheme="minorHAnsi"/>
              </w:rPr>
              <w:t>to their health which might arise from work activities.</w:t>
            </w:r>
          </w:p>
          <w:p w:rsidR="00961E30" w:rsidRPr="004964DF" w:rsidRDefault="00961E30" w:rsidP="004964DF">
            <w:pPr>
              <w:rPr>
                <w:rFonts w:asciiTheme="minorHAnsi" w:hAnsiTheme="minorHAnsi"/>
              </w:rPr>
            </w:pPr>
          </w:p>
          <w:p w:rsidR="00461604" w:rsidRDefault="004964DF" w:rsidP="004964DF">
            <w:pPr>
              <w:rPr>
                <w:rFonts w:asciiTheme="minorHAnsi" w:hAnsiTheme="minorHAnsi"/>
              </w:rPr>
            </w:pPr>
            <w:r w:rsidRPr="004964DF">
              <w:rPr>
                <w:rFonts w:asciiTheme="minorHAnsi" w:hAnsiTheme="minorHAnsi"/>
              </w:rPr>
              <w:t>The company will provide and maintain a safe and healthy working environment,</w:t>
            </w:r>
            <w:r>
              <w:rPr>
                <w:rFonts w:asciiTheme="minorHAnsi" w:hAnsiTheme="minorHAnsi"/>
              </w:rPr>
              <w:t xml:space="preserve"> </w:t>
            </w:r>
            <w:r w:rsidRPr="004964DF">
              <w:rPr>
                <w:rFonts w:asciiTheme="minorHAnsi" w:hAnsiTheme="minorHAnsi"/>
              </w:rPr>
              <w:t>equipment, and systems of work for all employees, and to provide such information,</w:t>
            </w:r>
            <w:r>
              <w:rPr>
                <w:rFonts w:asciiTheme="minorHAnsi" w:hAnsiTheme="minorHAnsi"/>
              </w:rPr>
              <w:t xml:space="preserve"> </w:t>
            </w:r>
            <w:r w:rsidRPr="004964DF">
              <w:rPr>
                <w:rFonts w:asciiTheme="minorHAnsi" w:hAnsiTheme="minorHAnsi"/>
              </w:rPr>
              <w:t>training and supervision as they need for this purpose</w:t>
            </w:r>
            <w:r w:rsidR="00650C52">
              <w:rPr>
                <w:rFonts w:asciiTheme="minorHAnsi" w:hAnsiTheme="minorHAnsi"/>
              </w:rPr>
              <w:t>.</w:t>
            </w:r>
            <w:r>
              <w:rPr>
                <w:rFonts w:asciiTheme="minorHAnsi" w:hAnsiTheme="minorHAnsi"/>
              </w:rPr>
              <w:t xml:space="preserve"> </w:t>
            </w:r>
            <w:r w:rsidRPr="004964DF">
              <w:rPr>
                <w:rFonts w:asciiTheme="minorHAnsi" w:hAnsiTheme="minorHAnsi"/>
              </w:rPr>
              <w:t>The company will give a high level of commitment to health and safety and will comply</w:t>
            </w:r>
            <w:r>
              <w:rPr>
                <w:rFonts w:asciiTheme="minorHAnsi" w:hAnsiTheme="minorHAnsi"/>
              </w:rPr>
              <w:t xml:space="preserve"> </w:t>
            </w:r>
            <w:r w:rsidRPr="004964DF">
              <w:rPr>
                <w:rFonts w:asciiTheme="minorHAnsi" w:hAnsiTheme="minorHAnsi"/>
              </w:rPr>
              <w:t>with all statutory requirements.</w:t>
            </w:r>
          </w:p>
          <w:p w:rsidR="00961E30" w:rsidRPr="004964DF" w:rsidRDefault="00961E30" w:rsidP="004964DF">
            <w:pPr>
              <w:rPr>
                <w:rFonts w:asciiTheme="minorHAnsi" w:hAnsiTheme="minorHAnsi"/>
              </w:rPr>
            </w:pPr>
          </w:p>
        </w:tc>
      </w:tr>
    </w:tbl>
    <w:p w:rsidR="00AE26FF" w:rsidRPr="00AE26FF" w:rsidRDefault="00AE26FF" w:rsidP="003B04B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3B04B8" w:rsidRPr="009146C4" w:rsidTr="00DD64D8">
        <w:trPr>
          <w:trHeight w:val="510"/>
        </w:trPr>
        <w:tc>
          <w:tcPr>
            <w:tcW w:w="704" w:type="dxa"/>
            <w:shd w:val="clear" w:color="auto" w:fill="D42C21"/>
            <w:vAlign w:val="center"/>
          </w:tcPr>
          <w:p w:rsidR="003B04B8" w:rsidRPr="009146C4" w:rsidRDefault="003B04B8"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3</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3B04B8" w:rsidRPr="009146C4" w:rsidRDefault="003B04B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Management Systems</w:t>
            </w:r>
          </w:p>
        </w:tc>
      </w:tr>
    </w:tbl>
    <w:p w:rsidR="003B04B8" w:rsidRPr="006B7FA1" w:rsidRDefault="003B04B8" w:rsidP="003B04B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3B04B8" w:rsidTr="00AE26FF">
        <w:trPr>
          <w:trHeight w:val="340"/>
        </w:trPr>
        <w:tc>
          <w:tcPr>
            <w:tcW w:w="10457" w:type="dxa"/>
            <w:tcBorders>
              <w:bottom w:val="single" w:sz="4" w:space="0" w:color="BFBFBF" w:themeColor="background1" w:themeShade="BF"/>
            </w:tcBorders>
            <w:vAlign w:val="bottom"/>
          </w:tcPr>
          <w:p w:rsidR="003B04B8" w:rsidRPr="00F81D29" w:rsidRDefault="003B04B8" w:rsidP="00DD64D8">
            <w:pPr>
              <w:rPr>
                <w:rFonts w:ascii="Calibri" w:hAnsi="Calibri" w:cs="Arial"/>
                <w:b/>
                <w:sz w:val="20"/>
                <w:szCs w:val="12"/>
                <w:lang w:val="en-GB"/>
              </w:rPr>
            </w:pPr>
            <w:r w:rsidRPr="00F81D29">
              <w:rPr>
                <w:rFonts w:ascii="Calibri" w:hAnsi="Calibri" w:cs="Arial"/>
                <w:b/>
                <w:sz w:val="20"/>
                <w:szCs w:val="12"/>
                <w:lang w:val="en-GB"/>
              </w:rPr>
              <w:t>COMMENTARY:</w:t>
            </w:r>
          </w:p>
        </w:tc>
      </w:tr>
      <w:tr w:rsidR="003B04B8" w:rsidTr="004964DF">
        <w:trPr>
          <w:trHeight w:val="70"/>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96FF6" w:rsidRPr="00796FF6" w:rsidRDefault="00796FF6" w:rsidP="004964DF">
            <w:pPr>
              <w:rPr>
                <w:rFonts w:asciiTheme="minorHAnsi" w:hAnsiTheme="minorHAnsi"/>
                <w:sz w:val="12"/>
              </w:rPr>
            </w:pPr>
          </w:p>
          <w:p w:rsidR="004964DF" w:rsidRPr="004964DF" w:rsidRDefault="004964DF" w:rsidP="004964DF">
            <w:pPr>
              <w:rPr>
                <w:rFonts w:asciiTheme="minorHAnsi" w:hAnsiTheme="minorHAnsi"/>
              </w:rPr>
            </w:pPr>
            <w:r w:rsidRPr="004964DF">
              <w:rPr>
                <w:rFonts w:asciiTheme="minorHAnsi" w:hAnsiTheme="minorHAnsi"/>
              </w:rPr>
              <w:t>The Fire Safety Management plan is contained within the Health &amp; Safety file and is</w:t>
            </w:r>
            <w:r>
              <w:rPr>
                <w:rFonts w:asciiTheme="minorHAnsi" w:hAnsiTheme="minorHAnsi"/>
              </w:rPr>
              <w:t xml:space="preserve"> </w:t>
            </w:r>
            <w:r w:rsidRPr="004964DF">
              <w:rPr>
                <w:rFonts w:asciiTheme="minorHAnsi" w:hAnsiTheme="minorHAnsi"/>
              </w:rPr>
              <w:t xml:space="preserve">kept in the </w:t>
            </w:r>
            <w:r w:rsidR="00D55363">
              <w:rPr>
                <w:rFonts w:asciiTheme="minorHAnsi" w:hAnsiTheme="minorHAnsi"/>
              </w:rPr>
              <w:t xml:space="preserve">both the Loo Hire and Wet Waste offices at the Bennett’s Yard </w:t>
            </w:r>
            <w:r>
              <w:rPr>
                <w:rFonts w:asciiTheme="minorHAnsi" w:hAnsiTheme="minorHAnsi"/>
              </w:rPr>
              <w:t xml:space="preserve">site and copies are also held by the Office Manager </w:t>
            </w:r>
            <w:r w:rsidR="00D55363">
              <w:rPr>
                <w:rFonts w:asciiTheme="minorHAnsi" w:hAnsiTheme="minorHAnsi"/>
              </w:rPr>
              <w:t xml:space="preserve">(Loo Hire) and Wet Waste Manager </w:t>
            </w:r>
            <w:r>
              <w:rPr>
                <w:rFonts w:asciiTheme="minorHAnsi" w:hAnsiTheme="minorHAnsi"/>
              </w:rPr>
              <w:t xml:space="preserve">and the </w:t>
            </w:r>
            <w:r w:rsidRPr="004964DF">
              <w:rPr>
                <w:rFonts w:asciiTheme="minorHAnsi" w:hAnsiTheme="minorHAnsi"/>
              </w:rPr>
              <w:t xml:space="preserve">Health &amp; Safety </w:t>
            </w:r>
            <w:r>
              <w:rPr>
                <w:rFonts w:asciiTheme="minorHAnsi" w:hAnsiTheme="minorHAnsi"/>
              </w:rPr>
              <w:t>Representative. The H&amp;S consultant also retains a copy</w:t>
            </w:r>
            <w:r w:rsidRPr="004964DF">
              <w:rPr>
                <w:rFonts w:asciiTheme="minorHAnsi" w:hAnsiTheme="minorHAnsi"/>
              </w:rPr>
              <w:t xml:space="preserve">. </w:t>
            </w:r>
          </w:p>
          <w:p w:rsidR="00961E30" w:rsidRDefault="00961E30" w:rsidP="004964DF">
            <w:pPr>
              <w:rPr>
                <w:rFonts w:asciiTheme="minorHAnsi" w:hAnsiTheme="minorHAnsi"/>
              </w:rPr>
            </w:pPr>
          </w:p>
          <w:p w:rsidR="00961E30"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 xml:space="preserve">It confirms that a fire risk assessment will be completed </w:t>
            </w:r>
            <w:r w:rsidR="00650C52">
              <w:rPr>
                <w:rFonts w:asciiTheme="minorHAnsi" w:hAnsiTheme="minorHAnsi"/>
              </w:rPr>
              <w:t xml:space="preserve">and reviewed periodically every 6 months </w:t>
            </w:r>
            <w:r w:rsidRPr="004964DF">
              <w:rPr>
                <w:rFonts w:asciiTheme="minorHAnsi" w:hAnsiTheme="minorHAnsi"/>
              </w:rPr>
              <w:t>to ensure adequate fire</w:t>
            </w:r>
            <w:r w:rsidR="00961E30">
              <w:rPr>
                <w:rFonts w:asciiTheme="minorHAnsi" w:hAnsiTheme="minorHAnsi"/>
              </w:rPr>
              <w:t xml:space="preserve"> </w:t>
            </w:r>
            <w:r w:rsidRPr="004964DF">
              <w:rPr>
                <w:rFonts w:asciiTheme="minorHAnsi" w:hAnsiTheme="minorHAnsi"/>
              </w:rPr>
              <w:t>safety. The fire risk assessment will follow the 5-</w:t>
            </w:r>
            <w:r w:rsidR="00961E30">
              <w:rPr>
                <w:rFonts w:asciiTheme="minorHAnsi" w:hAnsiTheme="minorHAnsi"/>
              </w:rPr>
              <w:t xml:space="preserve"> </w:t>
            </w:r>
            <w:r w:rsidRPr="004964DF">
              <w:rPr>
                <w:rFonts w:asciiTheme="minorHAnsi" w:hAnsiTheme="minorHAnsi"/>
              </w:rPr>
              <w:t>step narrative method as advocated by the Employers Guide. The significant findings</w:t>
            </w:r>
            <w:r w:rsidR="00961E30">
              <w:rPr>
                <w:rFonts w:asciiTheme="minorHAnsi" w:hAnsiTheme="minorHAnsi"/>
              </w:rPr>
              <w:t xml:space="preserve"> </w:t>
            </w:r>
            <w:r w:rsidR="00650C52">
              <w:rPr>
                <w:rFonts w:asciiTheme="minorHAnsi" w:hAnsiTheme="minorHAnsi"/>
              </w:rPr>
              <w:t>will be recorded and a</w:t>
            </w:r>
            <w:r w:rsidRPr="004964DF">
              <w:rPr>
                <w:rFonts w:asciiTheme="minorHAnsi" w:hAnsiTheme="minorHAnsi"/>
              </w:rPr>
              <w:t>ny deficiencies identified by the fire risk assessment process will</w:t>
            </w:r>
            <w:r w:rsidR="00961E30">
              <w:rPr>
                <w:rFonts w:asciiTheme="minorHAnsi" w:hAnsiTheme="minorHAnsi"/>
              </w:rPr>
              <w:t xml:space="preserve"> </w:t>
            </w:r>
            <w:r w:rsidRPr="004964DF">
              <w:rPr>
                <w:rFonts w:asciiTheme="minorHAnsi" w:hAnsiTheme="minorHAnsi"/>
              </w:rPr>
              <w:t>be prioritised and rectified accordingly.</w:t>
            </w:r>
          </w:p>
          <w:p w:rsidR="00961E30" w:rsidRPr="004964DF"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 xml:space="preserve">Although having overall responsibility for fire safety matters the </w:t>
            </w:r>
            <w:r w:rsidR="00650C52">
              <w:rPr>
                <w:rFonts w:asciiTheme="minorHAnsi" w:hAnsiTheme="minorHAnsi"/>
              </w:rPr>
              <w:t xml:space="preserve">A1 Group </w:t>
            </w:r>
            <w:r w:rsidRPr="004964DF">
              <w:rPr>
                <w:rFonts w:asciiTheme="minorHAnsi" w:hAnsiTheme="minorHAnsi"/>
              </w:rPr>
              <w:t>has made</w:t>
            </w:r>
            <w:r w:rsidR="00961E30">
              <w:rPr>
                <w:rFonts w:asciiTheme="minorHAnsi" w:hAnsiTheme="minorHAnsi"/>
              </w:rPr>
              <w:t xml:space="preserve"> </w:t>
            </w:r>
            <w:r w:rsidRPr="004964DF">
              <w:rPr>
                <w:rFonts w:asciiTheme="minorHAnsi" w:hAnsiTheme="minorHAnsi"/>
              </w:rPr>
              <w:t xml:space="preserve">the Health &amp; Safety </w:t>
            </w:r>
            <w:r w:rsidR="00650C52">
              <w:rPr>
                <w:rFonts w:asciiTheme="minorHAnsi" w:hAnsiTheme="minorHAnsi"/>
              </w:rPr>
              <w:t xml:space="preserve">Representative </w:t>
            </w:r>
            <w:r w:rsidRPr="004964DF">
              <w:rPr>
                <w:rFonts w:asciiTheme="minorHAnsi" w:hAnsiTheme="minorHAnsi"/>
              </w:rPr>
              <w:t xml:space="preserve">responsible for fire safety matters </w:t>
            </w:r>
            <w:r w:rsidR="00650C52">
              <w:rPr>
                <w:rFonts w:asciiTheme="minorHAnsi" w:hAnsiTheme="minorHAnsi"/>
              </w:rPr>
              <w:t xml:space="preserve">at the Lambs Lane site and is supported by the H&amp;S Consultant for the Group </w:t>
            </w:r>
            <w:r w:rsidRPr="004964DF">
              <w:rPr>
                <w:rFonts w:asciiTheme="minorHAnsi" w:hAnsiTheme="minorHAnsi"/>
              </w:rPr>
              <w:t>which includes the</w:t>
            </w:r>
            <w:r w:rsidR="00961E30">
              <w:rPr>
                <w:rFonts w:asciiTheme="minorHAnsi" w:hAnsiTheme="minorHAnsi"/>
              </w:rPr>
              <w:t xml:space="preserve"> </w:t>
            </w:r>
            <w:r w:rsidRPr="004964DF">
              <w:rPr>
                <w:rFonts w:asciiTheme="minorHAnsi" w:hAnsiTheme="minorHAnsi"/>
              </w:rPr>
              <w:t>fire risk assessment and all matters appertaining to it.</w:t>
            </w:r>
          </w:p>
          <w:p w:rsidR="00961E30" w:rsidRPr="004964DF"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This person will be responsible for:-</w:t>
            </w:r>
          </w:p>
          <w:p w:rsidR="00961E30" w:rsidRPr="004964DF" w:rsidRDefault="00961E30" w:rsidP="004964DF">
            <w:pPr>
              <w:rPr>
                <w:rFonts w:asciiTheme="minorHAnsi" w:hAnsiTheme="minorHAnsi"/>
              </w:rPr>
            </w:pPr>
          </w:p>
          <w:p w:rsidR="004964DF" w:rsidRPr="004964DF" w:rsidRDefault="004964DF" w:rsidP="004964DF">
            <w:pPr>
              <w:rPr>
                <w:rFonts w:asciiTheme="minorHAnsi" w:hAnsiTheme="minorHAnsi"/>
              </w:rPr>
            </w:pPr>
            <w:r w:rsidRPr="004964DF">
              <w:rPr>
                <w:rFonts w:asciiTheme="minorHAnsi" w:hAnsiTheme="minorHAnsi"/>
              </w:rPr>
              <w:t>• Deciding the fire safety protective and preventative measures</w:t>
            </w:r>
          </w:p>
          <w:p w:rsidR="004964DF" w:rsidRPr="004964DF" w:rsidRDefault="004964DF" w:rsidP="004964DF">
            <w:pPr>
              <w:rPr>
                <w:rFonts w:asciiTheme="minorHAnsi" w:hAnsiTheme="minorHAnsi"/>
              </w:rPr>
            </w:pPr>
            <w:r w:rsidRPr="004964DF">
              <w:rPr>
                <w:rFonts w:asciiTheme="minorHAnsi" w:hAnsiTheme="minorHAnsi"/>
              </w:rPr>
              <w:t>• Informing other responsible persons what they are</w:t>
            </w:r>
          </w:p>
          <w:p w:rsidR="004964DF" w:rsidRPr="004964DF" w:rsidRDefault="004964DF" w:rsidP="004964DF">
            <w:pPr>
              <w:rPr>
                <w:rFonts w:asciiTheme="minorHAnsi" w:hAnsiTheme="minorHAnsi"/>
              </w:rPr>
            </w:pPr>
            <w:r w:rsidRPr="004964DF">
              <w:rPr>
                <w:rFonts w:asciiTheme="minorHAnsi" w:hAnsiTheme="minorHAnsi"/>
              </w:rPr>
              <w:t>• Ensuring they are implemented and communicated to other employees</w:t>
            </w:r>
          </w:p>
          <w:p w:rsidR="004964DF" w:rsidRPr="004964DF" w:rsidRDefault="004964DF" w:rsidP="004964DF">
            <w:pPr>
              <w:rPr>
                <w:rFonts w:asciiTheme="minorHAnsi" w:hAnsiTheme="minorHAnsi"/>
              </w:rPr>
            </w:pPr>
            <w:r w:rsidRPr="004964DF">
              <w:rPr>
                <w:rFonts w:asciiTheme="minorHAnsi" w:hAnsiTheme="minorHAnsi"/>
              </w:rPr>
              <w:t>• Ensuring co-ordination between other responsible persons</w:t>
            </w:r>
          </w:p>
          <w:p w:rsidR="00961E30"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 xml:space="preserve">Fire Safety will be an agenda item for the </w:t>
            </w:r>
            <w:r w:rsidR="00961E30">
              <w:rPr>
                <w:rFonts w:asciiTheme="minorHAnsi" w:hAnsiTheme="minorHAnsi"/>
              </w:rPr>
              <w:t xml:space="preserve">monthly H&amp;S </w:t>
            </w:r>
            <w:r w:rsidRPr="004964DF">
              <w:rPr>
                <w:rFonts w:asciiTheme="minorHAnsi" w:hAnsiTheme="minorHAnsi"/>
              </w:rPr>
              <w:t>meeting.</w:t>
            </w:r>
          </w:p>
          <w:p w:rsidR="00961E30" w:rsidRPr="004964DF" w:rsidRDefault="00961E30" w:rsidP="004964DF">
            <w:pPr>
              <w:rPr>
                <w:rFonts w:asciiTheme="minorHAnsi" w:hAnsiTheme="minorHAnsi"/>
              </w:rPr>
            </w:pPr>
          </w:p>
          <w:p w:rsidR="003B04B8" w:rsidRDefault="004964DF" w:rsidP="00961E30">
            <w:pPr>
              <w:rPr>
                <w:rFonts w:asciiTheme="minorHAnsi" w:hAnsiTheme="minorHAnsi"/>
              </w:rPr>
            </w:pPr>
            <w:r w:rsidRPr="004964DF">
              <w:rPr>
                <w:rFonts w:asciiTheme="minorHAnsi" w:hAnsiTheme="minorHAnsi"/>
              </w:rPr>
              <w:t>The other responsible persons are shown on the schematic (attached).</w:t>
            </w:r>
            <w:r w:rsidR="00961E30">
              <w:rPr>
                <w:rFonts w:asciiTheme="minorHAnsi" w:hAnsiTheme="minorHAnsi"/>
              </w:rPr>
              <w:t xml:space="preserve"> </w:t>
            </w:r>
            <w:r w:rsidRPr="004964DF">
              <w:rPr>
                <w:rFonts w:asciiTheme="minorHAnsi" w:hAnsiTheme="minorHAnsi"/>
              </w:rPr>
              <w:t>They will be responsible for the fire safety measures as shown.</w:t>
            </w:r>
            <w:r w:rsidR="00961E30">
              <w:rPr>
                <w:rFonts w:asciiTheme="minorHAnsi" w:hAnsiTheme="minorHAnsi"/>
              </w:rPr>
              <w:t xml:space="preserve"> </w:t>
            </w:r>
            <w:r w:rsidRPr="004964DF">
              <w:rPr>
                <w:rFonts w:asciiTheme="minorHAnsi" w:hAnsiTheme="minorHAnsi"/>
              </w:rPr>
              <w:t xml:space="preserve">The Health &amp; Safety </w:t>
            </w:r>
            <w:r w:rsidR="00961E30">
              <w:rPr>
                <w:rFonts w:asciiTheme="minorHAnsi" w:hAnsiTheme="minorHAnsi"/>
              </w:rPr>
              <w:t xml:space="preserve">Consultant </w:t>
            </w:r>
            <w:r w:rsidRPr="004964DF">
              <w:rPr>
                <w:rFonts w:asciiTheme="minorHAnsi" w:hAnsiTheme="minorHAnsi"/>
              </w:rPr>
              <w:t>will be responsible for monitoring the effectiveness of</w:t>
            </w:r>
            <w:r w:rsidR="00961E30">
              <w:rPr>
                <w:rFonts w:asciiTheme="minorHAnsi" w:hAnsiTheme="minorHAnsi"/>
              </w:rPr>
              <w:t xml:space="preserve"> </w:t>
            </w:r>
            <w:r w:rsidRPr="004964DF">
              <w:rPr>
                <w:rFonts w:asciiTheme="minorHAnsi" w:hAnsiTheme="minorHAnsi"/>
              </w:rPr>
              <w:t>the fire risk assessment process and its implementation.</w:t>
            </w:r>
          </w:p>
          <w:p w:rsidR="00961E30" w:rsidRPr="00461604" w:rsidRDefault="00961E30" w:rsidP="00961E30"/>
        </w:tc>
      </w:tr>
    </w:tbl>
    <w:p w:rsidR="00625CB9" w:rsidRPr="00AE26FF" w:rsidRDefault="00625CB9" w:rsidP="00AE26FF">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AE26FF" w:rsidRPr="009146C4" w:rsidTr="00DD64D8">
        <w:trPr>
          <w:trHeight w:val="510"/>
        </w:trPr>
        <w:tc>
          <w:tcPr>
            <w:tcW w:w="704" w:type="dxa"/>
            <w:shd w:val="clear" w:color="auto" w:fill="D42C21"/>
            <w:vAlign w:val="center"/>
          </w:tcPr>
          <w:p w:rsidR="00AE26FF" w:rsidRPr="009146C4" w:rsidRDefault="00AE26FF"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4</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AE26FF" w:rsidRPr="009146C4" w:rsidRDefault="00AE26FF"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General Description of Premises</w:t>
            </w:r>
          </w:p>
        </w:tc>
      </w:tr>
    </w:tbl>
    <w:p w:rsidR="00AE26FF" w:rsidRPr="006B7FA1" w:rsidRDefault="00AE26FF" w:rsidP="00AE26FF">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AE26FF" w:rsidTr="00AE26FF">
        <w:trPr>
          <w:trHeight w:val="340"/>
        </w:trPr>
        <w:tc>
          <w:tcPr>
            <w:tcW w:w="10457" w:type="dxa"/>
            <w:tcBorders>
              <w:bottom w:val="single" w:sz="4" w:space="0" w:color="BFBFBF" w:themeColor="background1" w:themeShade="BF"/>
            </w:tcBorders>
            <w:vAlign w:val="bottom"/>
          </w:tcPr>
          <w:p w:rsidR="00AE26FF" w:rsidRPr="00F81D29" w:rsidRDefault="00AE26FF" w:rsidP="00DD64D8">
            <w:pPr>
              <w:rPr>
                <w:rFonts w:ascii="Calibri" w:hAnsi="Calibri" w:cs="Arial"/>
                <w:b/>
                <w:sz w:val="20"/>
                <w:szCs w:val="12"/>
                <w:lang w:val="en-GB"/>
              </w:rPr>
            </w:pPr>
            <w:r w:rsidRPr="00F81D29">
              <w:rPr>
                <w:rFonts w:ascii="Calibri" w:hAnsi="Calibri" w:cs="Arial"/>
                <w:b/>
                <w:sz w:val="20"/>
                <w:szCs w:val="12"/>
                <w:lang w:val="en-GB"/>
              </w:rPr>
              <w:t>DESCRIPTION:</w:t>
            </w:r>
          </w:p>
        </w:tc>
      </w:tr>
      <w:tr w:rsidR="00AE26FF"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F6710" w:rsidRDefault="001F6710" w:rsidP="00434084">
            <w:pPr>
              <w:rPr>
                <w:rFonts w:asciiTheme="minorHAnsi" w:hAnsiTheme="minorHAnsi"/>
              </w:rPr>
            </w:pPr>
          </w:p>
          <w:p w:rsidR="001F6710" w:rsidRDefault="00D2127F" w:rsidP="00434084">
            <w:pPr>
              <w:rPr>
                <w:rFonts w:asciiTheme="minorHAnsi" w:hAnsiTheme="minorHAnsi"/>
              </w:rPr>
            </w:pPr>
            <w:r w:rsidRPr="00D2127F">
              <w:rPr>
                <w:rFonts w:asciiTheme="minorHAnsi" w:hAnsiTheme="minorHAnsi"/>
              </w:rPr>
              <w:t xml:space="preserve">The </w:t>
            </w:r>
            <w:r w:rsidR="00486C16" w:rsidRPr="00D2127F">
              <w:rPr>
                <w:rFonts w:asciiTheme="minorHAnsi" w:hAnsiTheme="minorHAnsi"/>
              </w:rPr>
              <w:t>Bennett’s</w:t>
            </w:r>
            <w:r w:rsidRPr="00D2127F">
              <w:rPr>
                <w:rFonts w:asciiTheme="minorHAnsi" w:hAnsiTheme="minorHAnsi"/>
              </w:rPr>
              <w:t xml:space="preserve"> Yard depot comprises of </w:t>
            </w:r>
            <w:r>
              <w:rPr>
                <w:rFonts w:asciiTheme="minorHAnsi" w:hAnsiTheme="minorHAnsi"/>
              </w:rPr>
              <w:t xml:space="preserve">two offices 1) Wet Waste - </w:t>
            </w:r>
            <w:r w:rsidRPr="00D2127F">
              <w:rPr>
                <w:rFonts w:asciiTheme="minorHAnsi" w:hAnsiTheme="minorHAnsi"/>
              </w:rPr>
              <w:t xml:space="preserve">a </w:t>
            </w:r>
            <w:r>
              <w:rPr>
                <w:rFonts w:asciiTheme="minorHAnsi" w:hAnsiTheme="minorHAnsi"/>
              </w:rPr>
              <w:t xml:space="preserve">two </w:t>
            </w:r>
            <w:r w:rsidR="00486C16">
              <w:rPr>
                <w:rFonts w:asciiTheme="minorHAnsi" w:hAnsiTheme="minorHAnsi"/>
              </w:rPr>
              <w:t>story</w:t>
            </w:r>
            <w:r>
              <w:rPr>
                <w:rFonts w:asciiTheme="minorHAnsi" w:hAnsiTheme="minorHAnsi"/>
              </w:rPr>
              <w:t xml:space="preserve"> brick building which comprises of a </w:t>
            </w:r>
            <w:r w:rsidRPr="00D2127F">
              <w:rPr>
                <w:rFonts w:asciiTheme="minorHAnsi" w:hAnsiTheme="minorHAnsi"/>
              </w:rPr>
              <w:t>ground floor reception area, general office which has a separate toilet facility.</w:t>
            </w:r>
            <w:r>
              <w:rPr>
                <w:rFonts w:asciiTheme="minorHAnsi" w:hAnsiTheme="minorHAnsi"/>
              </w:rPr>
              <w:t xml:space="preserve"> 2) A single </w:t>
            </w:r>
            <w:r w:rsidR="00D20A8E">
              <w:rPr>
                <w:rFonts w:asciiTheme="minorHAnsi" w:hAnsiTheme="minorHAnsi"/>
              </w:rPr>
              <w:t>story</w:t>
            </w:r>
            <w:r>
              <w:rPr>
                <w:rFonts w:asciiTheme="minorHAnsi" w:hAnsiTheme="minorHAnsi"/>
              </w:rPr>
              <w:t xml:space="preserve"> Portacabin </w:t>
            </w:r>
            <w:r w:rsidRPr="00D2127F">
              <w:rPr>
                <w:rFonts w:asciiTheme="minorHAnsi" w:hAnsiTheme="minorHAnsi"/>
              </w:rPr>
              <w:t xml:space="preserve">adjacent to this building which houses a </w:t>
            </w:r>
            <w:r>
              <w:rPr>
                <w:rFonts w:asciiTheme="minorHAnsi" w:hAnsiTheme="minorHAnsi"/>
              </w:rPr>
              <w:t xml:space="preserve">large open plan office / separate single office </w:t>
            </w:r>
            <w:r w:rsidRPr="00D2127F">
              <w:rPr>
                <w:rFonts w:asciiTheme="minorHAnsi" w:hAnsiTheme="minorHAnsi"/>
              </w:rPr>
              <w:t xml:space="preserve">separate kitchen </w:t>
            </w:r>
            <w:r>
              <w:rPr>
                <w:rFonts w:asciiTheme="minorHAnsi" w:hAnsiTheme="minorHAnsi"/>
              </w:rPr>
              <w:t xml:space="preserve">and </w:t>
            </w:r>
            <w:r w:rsidRPr="00D2127F">
              <w:rPr>
                <w:rFonts w:asciiTheme="minorHAnsi" w:hAnsiTheme="minorHAnsi"/>
              </w:rPr>
              <w:t>toilet facilities. There is a large external workshop building which comprises of 4 individual units (two of which are leased by another business) The large yard area is used for equipment and vehicle storage</w:t>
            </w:r>
            <w:r w:rsidR="00D20A8E">
              <w:rPr>
                <w:rFonts w:asciiTheme="minorHAnsi" w:hAnsiTheme="minorHAnsi"/>
              </w:rPr>
              <w:t xml:space="preserve">, toilet and Welfare storage a hard-standing </w:t>
            </w:r>
            <w:r w:rsidRPr="00D2127F">
              <w:rPr>
                <w:rFonts w:asciiTheme="minorHAnsi" w:hAnsiTheme="minorHAnsi"/>
              </w:rPr>
              <w:t>cleaning area. At the time of the visit approximately 1</w:t>
            </w:r>
            <w:r w:rsidR="006471BA">
              <w:rPr>
                <w:rFonts w:asciiTheme="minorHAnsi" w:hAnsiTheme="minorHAnsi"/>
              </w:rPr>
              <w:t>45</w:t>
            </w:r>
            <w:r w:rsidRPr="00D2127F">
              <w:rPr>
                <w:rFonts w:asciiTheme="minorHAnsi" w:hAnsiTheme="minorHAnsi"/>
              </w:rPr>
              <w:t xml:space="preserve"> people were employed within the A1 Group business, with around </w:t>
            </w:r>
            <w:r w:rsidR="00074DD0">
              <w:rPr>
                <w:rFonts w:asciiTheme="minorHAnsi" w:hAnsiTheme="minorHAnsi"/>
              </w:rPr>
              <w:t>1</w:t>
            </w:r>
            <w:r w:rsidR="00D20A8E">
              <w:rPr>
                <w:rFonts w:asciiTheme="minorHAnsi" w:hAnsiTheme="minorHAnsi"/>
              </w:rPr>
              <w:t xml:space="preserve">2 </w:t>
            </w:r>
            <w:r w:rsidRPr="00D2127F">
              <w:rPr>
                <w:rFonts w:asciiTheme="minorHAnsi" w:hAnsiTheme="minorHAnsi"/>
              </w:rPr>
              <w:t xml:space="preserve">on the </w:t>
            </w:r>
            <w:r w:rsidR="00D20A8E" w:rsidRPr="00D2127F">
              <w:rPr>
                <w:rFonts w:asciiTheme="minorHAnsi" w:hAnsiTheme="minorHAnsi"/>
              </w:rPr>
              <w:t>Bennett’s</w:t>
            </w:r>
            <w:r w:rsidRPr="00D2127F">
              <w:rPr>
                <w:rFonts w:asciiTheme="minorHAnsi" w:hAnsiTheme="minorHAnsi"/>
              </w:rPr>
              <w:t xml:space="preserve"> Yard site at any time serving the operational needs of the business.</w:t>
            </w:r>
          </w:p>
          <w:p w:rsidR="00D2127F" w:rsidRPr="001F6710" w:rsidRDefault="00D2127F" w:rsidP="00434084">
            <w:pPr>
              <w:rPr>
                <w:rFonts w:asciiTheme="minorHAnsi" w:hAnsiTheme="minorHAnsi"/>
              </w:rPr>
            </w:pPr>
          </w:p>
          <w:p w:rsidR="001F6710" w:rsidRDefault="00434084" w:rsidP="001F6710">
            <w:r w:rsidRPr="001F6710">
              <w:rPr>
                <w:rFonts w:asciiTheme="minorHAnsi" w:hAnsiTheme="minorHAnsi"/>
              </w:rPr>
              <w:t xml:space="preserve">The </w:t>
            </w:r>
            <w:r w:rsidR="00D20A8E">
              <w:rPr>
                <w:rFonts w:asciiTheme="minorHAnsi" w:hAnsiTheme="minorHAnsi"/>
              </w:rPr>
              <w:t xml:space="preserve">Wet waste </w:t>
            </w:r>
            <w:r w:rsidRPr="001F6710">
              <w:rPr>
                <w:rFonts w:asciiTheme="minorHAnsi" w:hAnsiTheme="minorHAnsi"/>
              </w:rPr>
              <w:t>building has one internal stairway which is protected by fire resisting walls,</w:t>
            </w:r>
            <w:r w:rsidR="001F6710" w:rsidRPr="001F6710">
              <w:rPr>
                <w:rFonts w:asciiTheme="minorHAnsi" w:hAnsiTheme="minorHAnsi"/>
              </w:rPr>
              <w:t xml:space="preserve"> </w:t>
            </w:r>
            <w:r w:rsidRPr="001F6710">
              <w:rPr>
                <w:rFonts w:asciiTheme="minorHAnsi" w:hAnsiTheme="minorHAnsi"/>
              </w:rPr>
              <w:t>partitions and doors</w:t>
            </w:r>
            <w:r w:rsidR="006806A5">
              <w:rPr>
                <w:rFonts w:asciiTheme="minorHAnsi" w:hAnsiTheme="minorHAnsi"/>
              </w:rPr>
              <w:t xml:space="preserve"> with Fire escape back into general office or out of window. The Loo Hire building has three fire escapes via main office, entrance hall or Kitchen. </w:t>
            </w:r>
            <w:r w:rsidR="001F6710" w:rsidRPr="001F6710">
              <w:rPr>
                <w:rFonts w:asciiTheme="minorHAnsi" w:hAnsiTheme="minorHAnsi"/>
              </w:rPr>
              <w:t xml:space="preserve">There </w:t>
            </w:r>
            <w:r w:rsidR="00D20A8E">
              <w:rPr>
                <w:rFonts w:asciiTheme="minorHAnsi" w:hAnsiTheme="minorHAnsi"/>
              </w:rPr>
              <w:t xml:space="preserve">is a </w:t>
            </w:r>
            <w:r w:rsidR="00D20A8E" w:rsidRPr="001F6710">
              <w:rPr>
                <w:rFonts w:asciiTheme="minorHAnsi" w:hAnsiTheme="minorHAnsi"/>
              </w:rPr>
              <w:t xml:space="preserve">large </w:t>
            </w:r>
            <w:r w:rsidR="00D20A8E">
              <w:rPr>
                <w:rFonts w:asciiTheme="minorHAnsi" w:hAnsiTheme="minorHAnsi"/>
              </w:rPr>
              <w:t xml:space="preserve">standalone </w:t>
            </w:r>
            <w:r w:rsidR="00D20A8E" w:rsidRPr="001F6710">
              <w:rPr>
                <w:rFonts w:asciiTheme="minorHAnsi" w:hAnsiTheme="minorHAnsi"/>
              </w:rPr>
              <w:t>unit</w:t>
            </w:r>
            <w:r w:rsidR="001F6710" w:rsidRPr="001F6710">
              <w:rPr>
                <w:rFonts w:asciiTheme="minorHAnsi" w:hAnsiTheme="minorHAnsi"/>
              </w:rPr>
              <w:t xml:space="preserve"> in the yard area (workshop and material storage) </w:t>
            </w:r>
            <w:r w:rsidR="006806A5">
              <w:rPr>
                <w:rFonts w:asciiTheme="minorHAnsi" w:hAnsiTheme="minorHAnsi"/>
              </w:rPr>
              <w:t xml:space="preserve">with </w:t>
            </w:r>
            <w:r w:rsidR="001F6710" w:rsidRPr="001F6710">
              <w:rPr>
                <w:rFonts w:asciiTheme="minorHAnsi" w:hAnsiTheme="minorHAnsi"/>
              </w:rPr>
              <w:t xml:space="preserve">roller shutter doors which </w:t>
            </w:r>
            <w:r w:rsidR="006806A5">
              <w:rPr>
                <w:rFonts w:asciiTheme="minorHAnsi" w:hAnsiTheme="minorHAnsi"/>
              </w:rPr>
              <w:t>have door access and are interlinked with the end storage unit being a</w:t>
            </w:r>
            <w:r w:rsidR="001F6710" w:rsidRPr="001F6710">
              <w:rPr>
                <w:rFonts w:asciiTheme="minorHAnsi" w:hAnsiTheme="minorHAnsi"/>
              </w:rPr>
              <w:t xml:space="preserve">lways open whilst site is occupied between 7am and 6pm. </w:t>
            </w:r>
          </w:p>
          <w:p w:rsidR="001F6710" w:rsidRDefault="001F6710" w:rsidP="001F6710"/>
          <w:p w:rsidR="001F6710" w:rsidRDefault="00650C52" w:rsidP="001F6710">
            <w:r>
              <w:rPr>
                <w:rFonts w:asciiTheme="minorHAnsi" w:hAnsiTheme="minorHAnsi"/>
              </w:rPr>
              <w:t>The yard area is open planned and is used to store</w:t>
            </w:r>
            <w:r w:rsidR="006806A5">
              <w:rPr>
                <w:rFonts w:asciiTheme="minorHAnsi" w:hAnsiTheme="minorHAnsi"/>
              </w:rPr>
              <w:t xml:space="preserve"> plastic toilets, w</w:t>
            </w:r>
            <w:r>
              <w:rPr>
                <w:rFonts w:asciiTheme="minorHAnsi" w:hAnsiTheme="minorHAnsi"/>
              </w:rPr>
              <w:t xml:space="preserve">elfare units and other vehicles. </w:t>
            </w:r>
          </w:p>
          <w:p w:rsidR="001F6710" w:rsidRDefault="001F6710" w:rsidP="001F6710"/>
          <w:p w:rsidR="001F6710" w:rsidRPr="00461604" w:rsidRDefault="001F6710" w:rsidP="001F6710"/>
        </w:tc>
      </w:tr>
    </w:tbl>
    <w:p w:rsidR="00AE26FF" w:rsidRDefault="00AE26FF" w:rsidP="00527498">
      <w:pPr>
        <w:rPr>
          <w:rFonts w:asciiTheme="minorHAnsi" w:hAnsiTheme="minorHAnsi" w:cstheme="minorHAnsi"/>
          <w:sz w:val="10"/>
          <w:szCs w:val="28"/>
          <w:lang w:val="en-GB"/>
        </w:rPr>
      </w:pPr>
    </w:p>
    <w:p w:rsidR="00796FF6" w:rsidRDefault="00796FF6" w:rsidP="00527498">
      <w:pPr>
        <w:rPr>
          <w:rFonts w:asciiTheme="minorHAnsi" w:hAnsiTheme="minorHAnsi" w:cstheme="minorHAnsi"/>
          <w:sz w:val="10"/>
          <w:szCs w:val="28"/>
          <w:lang w:val="en-GB"/>
        </w:rPr>
      </w:pPr>
    </w:p>
    <w:p w:rsidR="00796FF6" w:rsidRPr="00AE26FF" w:rsidRDefault="00796FF6" w:rsidP="00527498">
      <w:pPr>
        <w:rPr>
          <w:rFonts w:asciiTheme="minorHAnsi" w:hAnsiTheme="minorHAnsi" w:cstheme="minorHAnsi"/>
          <w:sz w:val="10"/>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83"/>
        <w:gridCol w:w="5359"/>
      </w:tblGrid>
      <w:tr w:rsidR="00AE26FF" w:rsidTr="00F81D29">
        <w:trPr>
          <w:trHeight w:val="454"/>
        </w:trPr>
        <w:tc>
          <w:tcPr>
            <w:tcW w:w="4815" w:type="dxa"/>
            <w:vAlign w:val="center"/>
          </w:tcPr>
          <w:p w:rsidR="00AE26FF" w:rsidRPr="00F81D29" w:rsidRDefault="00AE26FF" w:rsidP="00AE26FF">
            <w:pPr>
              <w:rPr>
                <w:rFonts w:asciiTheme="minorHAnsi" w:hAnsiTheme="minorHAnsi" w:cstheme="minorHAnsi"/>
                <w:b/>
                <w:sz w:val="28"/>
                <w:szCs w:val="28"/>
                <w:lang w:val="en-GB"/>
              </w:rPr>
            </w:pPr>
            <w:r w:rsidRPr="00F81D29">
              <w:rPr>
                <w:rFonts w:asciiTheme="minorHAnsi" w:hAnsiTheme="minorHAnsi" w:cstheme="minorHAnsi"/>
                <w:b/>
                <w:sz w:val="28"/>
                <w:szCs w:val="28"/>
                <w:lang w:val="en-GB"/>
              </w:rPr>
              <w:lastRenderedPageBreak/>
              <w:t>OCCUPANCY</w:t>
            </w:r>
          </w:p>
        </w:tc>
        <w:tc>
          <w:tcPr>
            <w:tcW w:w="283" w:type="dxa"/>
            <w:vAlign w:val="center"/>
          </w:tcPr>
          <w:p w:rsidR="00AE26FF" w:rsidRPr="00F81D29" w:rsidRDefault="00AE26FF" w:rsidP="00AE26FF">
            <w:pPr>
              <w:rPr>
                <w:rFonts w:asciiTheme="minorHAnsi" w:hAnsiTheme="minorHAnsi" w:cstheme="minorHAnsi"/>
                <w:b/>
                <w:sz w:val="28"/>
                <w:szCs w:val="28"/>
                <w:lang w:val="en-GB"/>
              </w:rPr>
            </w:pPr>
          </w:p>
        </w:tc>
        <w:tc>
          <w:tcPr>
            <w:tcW w:w="5359" w:type="dxa"/>
            <w:vAlign w:val="center"/>
          </w:tcPr>
          <w:p w:rsidR="00AE26FF" w:rsidRPr="00F81D29" w:rsidRDefault="00AE26FF" w:rsidP="00AE26FF">
            <w:pPr>
              <w:rPr>
                <w:rFonts w:asciiTheme="minorHAnsi" w:hAnsiTheme="minorHAnsi" w:cstheme="minorHAnsi"/>
                <w:b/>
                <w:sz w:val="28"/>
                <w:szCs w:val="28"/>
                <w:lang w:val="en-GB"/>
              </w:rPr>
            </w:pPr>
            <w:r w:rsidRPr="00F81D29">
              <w:rPr>
                <w:rFonts w:asciiTheme="minorHAnsi" w:hAnsiTheme="minorHAnsi" w:cstheme="minorHAnsi"/>
                <w:b/>
                <w:sz w:val="28"/>
                <w:szCs w:val="28"/>
                <w:lang w:val="en-GB"/>
              </w:rPr>
              <w:t>SIZE</w:t>
            </w:r>
          </w:p>
        </w:tc>
      </w:tr>
      <w:tr w:rsidR="00AE26FF" w:rsidTr="00F81D29">
        <w:trPr>
          <w:trHeight w:val="340"/>
        </w:trPr>
        <w:tc>
          <w:tcPr>
            <w:tcW w:w="4815" w:type="dxa"/>
            <w:tcBorders>
              <w:bottom w:val="single" w:sz="4" w:space="0" w:color="BFBFBF" w:themeColor="background1" w:themeShade="BF"/>
            </w:tcBorders>
            <w:vAlign w:val="bottom"/>
          </w:tcPr>
          <w:p w:rsidR="00AE26FF" w:rsidRPr="00F81D29" w:rsidRDefault="00AE26FF" w:rsidP="00AE26FF">
            <w:pPr>
              <w:rPr>
                <w:rFonts w:asciiTheme="minorHAnsi" w:hAnsiTheme="minorHAnsi" w:cstheme="minorHAnsi"/>
                <w:b/>
                <w:sz w:val="20"/>
                <w:szCs w:val="28"/>
                <w:lang w:val="en-GB"/>
              </w:rPr>
            </w:pPr>
            <w:r w:rsidRPr="00F81D29">
              <w:rPr>
                <w:rFonts w:asciiTheme="minorHAnsi" w:hAnsiTheme="minorHAnsi" w:cstheme="minorHAnsi"/>
                <w:b/>
                <w:sz w:val="20"/>
                <w:szCs w:val="28"/>
                <w:lang w:val="en-GB"/>
              </w:rPr>
              <w:t>TIMES THE PREMISES ARE IN USE:</w:t>
            </w:r>
          </w:p>
        </w:tc>
        <w:tc>
          <w:tcPr>
            <w:tcW w:w="283" w:type="dxa"/>
            <w:vAlign w:val="bottom"/>
          </w:tcPr>
          <w:p w:rsidR="00AE26FF" w:rsidRPr="00F81D29" w:rsidRDefault="00AE26FF" w:rsidP="00AE26FF">
            <w:pPr>
              <w:rPr>
                <w:rFonts w:asciiTheme="minorHAnsi" w:hAnsiTheme="minorHAnsi" w:cstheme="minorHAnsi"/>
                <w:b/>
                <w:sz w:val="20"/>
                <w:szCs w:val="28"/>
                <w:lang w:val="en-GB"/>
              </w:rPr>
            </w:pPr>
          </w:p>
        </w:tc>
        <w:tc>
          <w:tcPr>
            <w:tcW w:w="5359" w:type="dxa"/>
            <w:tcBorders>
              <w:bottom w:val="single" w:sz="4" w:space="0" w:color="BFBFBF" w:themeColor="background1" w:themeShade="BF"/>
            </w:tcBorders>
            <w:vAlign w:val="bottom"/>
          </w:tcPr>
          <w:p w:rsidR="00AE26FF" w:rsidRPr="00F81D29" w:rsidRDefault="00AE26FF" w:rsidP="00AE26FF">
            <w:pPr>
              <w:rPr>
                <w:rFonts w:asciiTheme="minorHAnsi" w:hAnsiTheme="minorHAnsi" w:cstheme="minorHAnsi"/>
                <w:b/>
                <w:sz w:val="20"/>
                <w:szCs w:val="28"/>
                <w:lang w:val="en-GB"/>
              </w:rPr>
            </w:pPr>
            <w:r w:rsidRPr="00F81D29">
              <w:rPr>
                <w:rFonts w:asciiTheme="minorHAnsi" w:hAnsiTheme="minorHAnsi" w:cstheme="minorHAnsi"/>
                <w:b/>
                <w:sz w:val="20"/>
                <w:szCs w:val="28"/>
                <w:lang w:val="en-GB"/>
              </w:rPr>
              <w:t>BUILDING FOOTPRINT (METERS X METERS):</w:t>
            </w:r>
          </w:p>
        </w:tc>
      </w:tr>
      <w:tr w:rsidR="00AE26FF" w:rsidTr="00F81D29">
        <w:trPr>
          <w:trHeight w:val="45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E26FF" w:rsidRPr="00F81D29" w:rsidRDefault="007F78AF" w:rsidP="00AE26FF">
            <w:pPr>
              <w:rPr>
                <w:rFonts w:asciiTheme="minorHAnsi" w:hAnsiTheme="minorHAnsi" w:cstheme="minorHAnsi"/>
                <w:szCs w:val="28"/>
                <w:lang w:val="en-GB"/>
              </w:rPr>
            </w:pPr>
            <w:r>
              <w:rPr>
                <w:rFonts w:asciiTheme="minorHAnsi" w:hAnsiTheme="minorHAnsi" w:cstheme="minorHAnsi"/>
                <w:szCs w:val="28"/>
                <w:lang w:val="en-GB"/>
              </w:rPr>
              <w:t>7am – 6pm</w:t>
            </w:r>
          </w:p>
        </w:tc>
        <w:tc>
          <w:tcPr>
            <w:tcW w:w="283" w:type="dxa"/>
            <w:tcBorders>
              <w:left w:val="single" w:sz="4" w:space="0" w:color="BFBFBF" w:themeColor="background1" w:themeShade="BF"/>
              <w:right w:val="single" w:sz="4" w:space="0" w:color="BFBFBF" w:themeColor="background1" w:themeShade="BF"/>
            </w:tcBorders>
            <w:vAlign w:val="center"/>
          </w:tcPr>
          <w:p w:rsidR="00AE26FF" w:rsidRDefault="00AE26FF" w:rsidP="00AE26FF">
            <w:pPr>
              <w:rPr>
                <w:rFonts w:asciiTheme="minorHAnsi" w:hAnsiTheme="minorHAnsi" w:cstheme="minorHAnsi"/>
                <w:sz w:val="22"/>
                <w:szCs w:val="28"/>
                <w:lang w:val="en-GB"/>
              </w:rPr>
            </w:pPr>
          </w:p>
        </w:tc>
        <w:tc>
          <w:tcPr>
            <w:tcW w:w="5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E26FF" w:rsidRDefault="006806A5" w:rsidP="00AE26FF">
            <w:pPr>
              <w:rPr>
                <w:rFonts w:asciiTheme="minorHAnsi" w:hAnsiTheme="minorHAnsi" w:cstheme="minorHAnsi"/>
                <w:szCs w:val="28"/>
                <w:lang w:val="en-GB"/>
              </w:rPr>
            </w:pPr>
            <w:r>
              <w:rPr>
                <w:rFonts w:asciiTheme="minorHAnsi" w:hAnsiTheme="minorHAnsi" w:cstheme="minorHAnsi"/>
                <w:szCs w:val="28"/>
                <w:lang w:val="en-GB"/>
              </w:rPr>
              <w:t xml:space="preserve">Whole </w:t>
            </w:r>
            <w:r w:rsidR="00D82B30">
              <w:rPr>
                <w:rFonts w:asciiTheme="minorHAnsi" w:hAnsiTheme="minorHAnsi" w:cstheme="minorHAnsi"/>
                <w:szCs w:val="28"/>
                <w:lang w:val="en-GB"/>
              </w:rPr>
              <w:t xml:space="preserve">Yard = </w:t>
            </w:r>
            <w:r>
              <w:rPr>
                <w:rFonts w:asciiTheme="minorHAnsi" w:hAnsiTheme="minorHAnsi" w:cstheme="minorHAnsi"/>
                <w:szCs w:val="28"/>
                <w:lang w:val="en-GB"/>
              </w:rPr>
              <w:t>12823</w:t>
            </w:r>
            <w:r w:rsidR="00D82B30">
              <w:rPr>
                <w:rFonts w:asciiTheme="minorHAnsi" w:hAnsiTheme="minorHAnsi" w:cstheme="minorHAnsi"/>
                <w:szCs w:val="28"/>
                <w:lang w:val="en-GB"/>
              </w:rPr>
              <w:t xml:space="preserve"> </w:t>
            </w:r>
            <w:r w:rsidRPr="004C3FE1">
              <w:rPr>
                <w:rFonts w:asciiTheme="minorHAnsi" w:hAnsiTheme="minorHAnsi" w:cstheme="minorHAnsi"/>
                <w:szCs w:val="28"/>
                <w:lang w:val="en-GB"/>
              </w:rPr>
              <w:t>m²</w:t>
            </w:r>
          </w:p>
          <w:p w:rsidR="00D82B30" w:rsidRDefault="006806A5" w:rsidP="00AE26FF">
            <w:pPr>
              <w:rPr>
                <w:rFonts w:asciiTheme="minorHAnsi" w:hAnsiTheme="minorHAnsi" w:cstheme="minorHAnsi"/>
                <w:szCs w:val="28"/>
                <w:lang w:val="en-GB"/>
              </w:rPr>
            </w:pPr>
            <w:r>
              <w:rPr>
                <w:rFonts w:asciiTheme="minorHAnsi" w:hAnsiTheme="minorHAnsi" w:cstheme="minorHAnsi"/>
                <w:szCs w:val="28"/>
                <w:lang w:val="en-GB"/>
              </w:rPr>
              <w:t xml:space="preserve">Wet Waste Office / Canteen </w:t>
            </w:r>
            <w:r w:rsidR="00D82B30">
              <w:rPr>
                <w:rFonts w:asciiTheme="minorHAnsi" w:hAnsiTheme="minorHAnsi" w:cstheme="minorHAnsi"/>
                <w:szCs w:val="28"/>
                <w:lang w:val="en-GB"/>
              </w:rPr>
              <w:t xml:space="preserve">= </w:t>
            </w:r>
            <w:r>
              <w:rPr>
                <w:rFonts w:asciiTheme="minorHAnsi" w:hAnsiTheme="minorHAnsi" w:cstheme="minorHAnsi"/>
                <w:szCs w:val="28"/>
                <w:lang w:val="en-GB"/>
              </w:rPr>
              <w:t xml:space="preserve">80.51 </w:t>
            </w:r>
            <w:r w:rsidRPr="006806A5">
              <w:rPr>
                <w:rFonts w:asciiTheme="minorHAnsi" w:hAnsiTheme="minorHAnsi" w:cstheme="minorHAnsi"/>
                <w:szCs w:val="28"/>
                <w:lang w:val="en-GB"/>
              </w:rPr>
              <w:t>m²</w:t>
            </w:r>
          </w:p>
          <w:p w:rsidR="00D82B30" w:rsidRDefault="006806A5" w:rsidP="006806A5">
            <w:pPr>
              <w:rPr>
                <w:rFonts w:asciiTheme="minorHAnsi" w:hAnsiTheme="minorHAnsi" w:cstheme="minorHAnsi"/>
                <w:szCs w:val="28"/>
                <w:lang w:val="en-GB"/>
              </w:rPr>
            </w:pPr>
            <w:r>
              <w:rPr>
                <w:rFonts w:asciiTheme="minorHAnsi" w:hAnsiTheme="minorHAnsi" w:cstheme="minorHAnsi"/>
                <w:szCs w:val="28"/>
                <w:lang w:val="en-GB"/>
              </w:rPr>
              <w:t xml:space="preserve">Loo Hire </w:t>
            </w:r>
            <w:r w:rsidR="00D82B30">
              <w:rPr>
                <w:rFonts w:asciiTheme="minorHAnsi" w:hAnsiTheme="minorHAnsi" w:cstheme="minorHAnsi"/>
                <w:szCs w:val="28"/>
                <w:lang w:val="en-GB"/>
              </w:rPr>
              <w:t xml:space="preserve">Office = </w:t>
            </w:r>
            <w:r>
              <w:rPr>
                <w:rFonts w:asciiTheme="minorHAnsi" w:hAnsiTheme="minorHAnsi" w:cstheme="minorHAnsi"/>
                <w:szCs w:val="28"/>
                <w:lang w:val="en-GB"/>
              </w:rPr>
              <w:t xml:space="preserve">112.13 </w:t>
            </w:r>
            <w:r w:rsidRPr="004C3FE1">
              <w:rPr>
                <w:rFonts w:asciiTheme="minorHAnsi" w:hAnsiTheme="minorHAnsi" w:cstheme="minorHAnsi"/>
                <w:szCs w:val="28"/>
                <w:lang w:val="en-GB"/>
              </w:rPr>
              <w:t>m²</w:t>
            </w:r>
          </w:p>
          <w:p w:rsidR="006806A5" w:rsidRPr="00F81D29" w:rsidRDefault="006806A5" w:rsidP="006806A5">
            <w:pPr>
              <w:rPr>
                <w:rFonts w:asciiTheme="minorHAnsi" w:hAnsiTheme="minorHAnsi" w:cstheme="minorHAnsi"/>
                <w:szCs w:val="28"/>
                <w:lang w:val="en-GB"/>
              </w:rPr>
            </w:pPr>
            <w:r>
              <w:rPr>
                <w:rFonts w:asciiTheme="minorHAnsi" w:hAnsiTheme="minorHAnsi" w:cstheme="minorHAnsi"/>
                <w:szCs w:val="28"/>
                <w:lang w:val="en-GB"/>
              </w:rPr>
              <w:t xml:space="preserve">Workshop = 176.86 </w:t>
            </w:r>
            <w:r w:rsidRPr="004C3FE1">
              <w:rPr>
                <w:rFonts w:asciiTheme="minorHAnsi" w:hAnsiTheme="minorHAnsi" w:cstheme="minorHAnsi"/>
                <w:szCs w:val="28"/>
                <w:lang w:val="en-GB"/>
              </w:rPr>
              <w:t>m²</w:t>
            </w:r>
          </w:p>
        </w:tc>
      </w:tr>
      <w:tr w:rsidR="00F81D29" w:rsidTr="00F81D29">
        <w:trPr>
          <w:trHeight w:val="567"/>
        </w:trPr>
        <w:tc>
          <w:tcPr>
            <w:tcW w:w="4815" w:type="dxa"/>
            <w:tcBorders>
              <w:top w:val="single" w:sz="4" w:space="0" w:color="BFBFBF" w:themeColor="background1" w:themeShade="BF"/>
              <w:bottom w:val="single" w:sz="4" w:space="0" w:color="BFBFBF" w:themeColor="background1" w:themeShade="BF"/>
            </w:tcBorders>
            <w:vAlign w:val="bottom"/>
          </w:tcPr>
          <w:p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TOTAL NUMBER OF PERSONS EMPLOYED AITHIN THE PREMISES AT ANY ONE TIME:</w:t>
            </w:r>
          </w:p>
        </w:tc>
        <w:tc>
          <w:tcPr>
            <w:tcW w:w="283" w:type="dxa"/>
            <w:vAlign w:val="bottom"/>
          </w:tcPr>
          <w:p w:rsidR="00F81D29" w:rsidRPr="00F81D29" w:rsidRDefault="00F81D29" w:rsidP="00F81D29">
            <w:pPr>
              <w:rPr>
                <w:rFonts w:asciiTheme="minorHAnsi" w:hAnsiTheme="minorHAnsi" w:cstheme="minorHAnsi"/>
                <w:b/>
                <w:sz w:val="20"/>
                <w:szCs w:val="28"/>
                <w:lang w:val="en-GB"/>
              </w:rPr>
            </w:pPr>
          </w:p>
        </w:tc>
        <w:tc>
          <w:tcPr>
            <w:tcW w:w="5359" w:type="dxa"/>
            <w:tcBorders>
              <w:top w:val="single" w:sz="4" w:space="0" w:color="BFBFBF" w:themeColor="background1" w:themeShade="BF"/>
              <w:bottom w:val="single" w:sz="4" w:space="0" w:color="BFBFBF" w:themeColor="background1" w:themeShade="BF"/>
            </w:tcBorders>
            <w:vAlign w:val="bottom"/>
          </w:tcPr>
          <w:p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NUMBER OF FLOORS:</w:t>
            </w:r>
          </w:p>
        </w:tc>
      </w:tr>
      <w:tr w:rsidR="00F81D29" w:rsidTr="00F81D29">
        <w:trPr>
          <w:trHeight w:val="45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1D29" w:rsidRPr="00F81D29" w:rsidRDefault="006806A5" w:rsidP="00AE26FF">
            <w:pPr>
              <w:rPr>
                <w:rFonts w:asciiTheme="minorHAnsi" w:hAnsiTheme="minorHAnsi" w:cstheme="minorHAnsi"/>
                <w:szCs w:val="28"/>
                <w:lang w:val="en-GB"/>
              </w:rPr>
            </w:pPr>
            <w:r>
              <w:rPr>
                <w:rFonts w:asciiTheme="minorHAnsi" w:hAnsiTheme="minorHAnsi" w:cstheme="minorHAnsi"/>
                <w:szCs w:val="28"/>
                <w:lang w:val="en-GB"/>
              </w:rPr>
              <w:t>8</w:t>
            </w:r>
          </w:p>
        </w:tc>
        <w:tc>
          <w:tcPr>
            <w:tcW w:w="283" w:type="dxa"/>
            <w:tcBorders>
              <w:left w:val="single" w:sz="4" w:space="0" w:color="BFBFBF" w:themeColor="background1" w:themeShade="BF"/>
              <w:right w:val="single" w:sz="4" w:space="0" w:color="BFBFBF" w:themeColor="background1" w:themeShade="BF"/>
            </w:tcBorders>
            <w:vAlign w:val="center"/>
          </w:tcPr>
          <w:p w:rsidR="00F81D29" w:rsidRPr="00F81D29" w:rsidRDefault="00F81D29" w:rsidP="00AE26FF">
            <w:pPr>
              <w:rPr>
                <w:rFonts w:asciiTheme="minorHAnsi" w:hAnsiTheme="minorHAnsi" w:cstheme="minorHAnsi"/>
                <w:szCs w:val="28"/>
                <w:lang w:val="en-GB"/>
              </w:rPr>
            </w:pPr>
          </w:p>
        </w:tc>
        <w:tc>
          <w:tcPr>
            <w:tcW w:w="5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1D29" w:rsidRPr="00F81D29" w:rsidRDefault="007F78AF" w:rsidP="00AE26FF">
            <w:pPr>
              <w:rPr>
                <w:rFonts w:asciiTheme="minorHAnsi" w:hAnsiTheme="minorHAnsi" w:cstheme="minorHAnsi"/>
                <w:szCs w:val="28"/>
                <w:lang w:val="en-GB"/>
              </w:rPr>
            </w:pPr>
            <w:r>
              <w:rPr>
                <w:rFonts w:asciiTheme="minorHAnsi" w:hAnsiTheme="minorHAnsi" w:cstheme="minorHAnsi"/>
                <w:szCs w:val="28"/>
                <w:lang w:val="en-GB"/>
              </w:rPr>
              <w:t xml:space="preserve">2 in </w:t>
            </w:r>
            <w:r w:rsidR="006806A5">
              <w:rPr>
                <w:rFonts w:asciiTheme="minorHAnsi" w:hAnsiTheme="minorHAnsi" w:cstheme="minorHAnsi"/>
                <w:szCs w:val="28"/>
                <w:lang w:val="en-GB"/>
              </w:rPr>
              <w:t xml:space="preserve">Wet Waste </w:t>
            </w:r>
            <w:r>
              <w:rPr>
                <w:rFonts w:asciiTheme="minorHAnsi" w:hAnsiTheme="minorHAnsi" w:cstheme="minorHAnsi"/>
                <w:szCs w:val="28"/>
                <w:lang w:val="en-GB"/>
              </w:rPr>
              <w:t xml:space="preserve">general office </w:t>
            </w:r>
          </w:p>
        </w:tc>
      </w:tr>
      <w:tr w:rsidR="00F81D29" w:rsidTr="00F81D29">
        <w:trPr>
          <w:trHeight w:val="567"/>
        </w:trPr>
        <w:tc>
          <w:tcPr>
            <w:tcW w:w="4815" w:type="dxa"/>
            <w:tcBorders>
              <w:top w:val="single" w:sz="4" w:space="0" w:color="BFBFBF" w:themeColor="background1" w:themeShade="BF"/>
              <w:bottom w:val="single" w:sz="4" w:space="0" w:color="BFBFBF" w:themeColor="background1" w:themeShade="BF"/>
            </w:tcBorders>
            <w:vAlign w:val="bottom"/>
          </w:tcPr>
          <w:p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TOTAL NUMBER OF PERSONS WHO MAY RESORT TO THE PREMISES AT ANY ONE TIME:</w:t>
            </w:r>
          </w:p>
        </w:tc>
        <w:tc>
          <w:tcPr>
            <w:tcW w:w="283" w:type="dxa"/>
            <w:vAlign w:val="bottom"/>
          </w:tcPr>
          <w:p w:rsidR="00F81D29" w:rsidRPr="00F81D29" w:rsidRDefault="00F81D29" w:rsidP="00F81D29">
            <w:pPr>
              <w:rPr>
                <w:rFonts w:asciiTheme="minorHAnsi" w:hAnsiTheme="minorHAnsi" w:cstheme="minorHAnsi"/>
                <w:b/>
                <w:sz w:val="20"/>
                <w:szCs w:val="28"/>
                <w:lang w:val="en-GB"/>
              </w:rPr>
            </w:pPr>
          </w:p>
        </w:tc>
        <w:tc>
          <w:tcPr>
            <w:tcW w:w="5359" w:type="dxa"/>
            <w:tcBorders>
              <w:top w:val="single" w:sz="4" w:space="0" w:color="BFBFBF" w:themeColor="background1" w:themeShade="BF"/>
              <w:bottom w:val="single" w:sz="4" w:space="0" w:color="BFBFBF" w:themeColor="background1" w:themeShade="BF"/>
            </w:tcBorders>
            <w:vAlign w:val="bottom"/>
          </w:tcPr>
          <w:p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NUMBER OF STAIRS:</w:t>
            </w:r>
          </w:p>
        </w:tc>
      </w:tr>
      <w:tr w:rsidR="00F81D29" w:rsidTr="00F81D29">
        <w:trPr>
          <w:trHeight w:val="45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1D29" w:rsidRPr="00F81D29" w:rsidRDefault="006806A5" w:rsidP="00AE26FF">
            <w:pPr>
              <w:rPr>
                <w:rFonts w:asciiTheme="minorHAnsi" w:hAnsiTheme="minorHAnsi" w:cstheme="minorHAnsi"/>
                <w:szCs w:val="28"/>
                <w:lang w:val="en-GB"/>
              </w:rPr>
            </w:pPr>
            <w:r>
              <w:rPr>
                <w:rFonts w:asciiTheme="minorHAnsi" w:hAnsiTheme="minorHAnsi" w:cstheme="minorHAnsi"/>
                <w:szCs w:val="28"/>
                <w:lang w:val="en-GB"/>
              </w:rPr>
              <w:t>14</w:t>
            </w:r>
          </w:p>
        </w:tc>
        <w:tc>
          <w:tcPr>
            <w:tcW w:w="283" w:type="dxa"/>
            <w:tcBorders>
              <w:left w:val="single" w:sz="4" w:space="0" w:color="BFBFBF" w:themeColor="background1" w:themeShade="BF"/>
              <w:right w:val="single" w:sz="4" w:space="0" w:color="BFBFBF" w:themeColor="background1" w:themeShade="BF"/>
            </w:tcBorders>
            <w:vAlign w:val="center"/>
          </w:tcPr>
          <w:p w:rsidR="00F81D29" w:rsidRPr="00F81D29" w:rsidRDefault="00F81D29" w:rsidP="00AE26FF">
            <w:pPr>
              <w:rPr>
                <w:rFonts w:asciiTheme="minorHAnsi" w:hAnsiTheme="minorHAnsi" w:cstheme="minorHAnsi"/>
                <w:szCs w:val="28"/>
                <w:lang w:val="en-GB"/>
              </w:rPr>
            </w:pPr>
          </w:p>
        </w:tc>
        <w:tc>
          <w:tcPr>
            <w:tcW w:w="5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1D29" w:rsidRPr="00F81D29" w:rsidRDefault="007F78AF" w:rsidP="00AE26FF">
            <w:pPr>
              <w:rPr>
                <w:rFonts w:asciiTheme="minorHAnsi" w:hAnsiTheme="minorHAnsi" w:cstheme="minorHAnsi"/>
                <w:szCs w:val="28"/>
                <w:lang w:val="en-GB"/>
              </w:rPr>
            </w:pPr>
            <w:r>
              <w:rPr>
                <w:rFonts w:asciiTheme="minorHAnsi" w:hAnsiTheme="minorHAnsi" w:cstheme="minorHAnsi"/>
                <w:szCs w:val="28"/>
                <w:lang w:val="en-GB"/>
              </w:rPr>
              <w:t xml:space="preserve">2 </w:t>
            </w:r>
            <w:r w:rsidR="006806A5">
              <w:rPr>
                <w:rFonts w:asciiTheme="minorHAnsi" w:hAnsiTheme="minorHAnsi" w:cstheme="minorHAnsi"/>
                <w:szCs w:val="28"/>
                <w:lang w:val="en-GB"/>
              </w:rPr>
              <w:t>–</w:t>
            </w:r>
            <w:r w:rsidR="00650C52">
              <w:rPr>
                <w:rFonts w:asciiTheme="minorHAnsi" w:hAnsiTheme="minorHAnsi" w:cstheme="minorHAnsi"/>
                <w:szCs w:val="28"/>
                <w:lang w:val="en-GB"/>
              </w:rPr>
              <w:t xml:space="preserve"> </w:t>
            </w:r>
            <w:r w:rsidR="006806A5">
              <w:rPr>
                <w:rFonts w:asciiTheme="minorHAnsi" w:hAnsiTheme="minorHAnsi" w:cstheme="minorHAnsi"/>
                <w:szCs w:val="28"/>
                <w:lang w:val="en-GB"/>
              </w:rPr>
              <w:t>Wet Waste Office</w:t>
            </w:r>
          </w:p>
        </w:tc>
      </w:tr>
    </w:tbl>
    <w:p w:rsidR="007F78AF" w:rsidRDefault="007F78AF" w:rsidP="00B612D7">
      <w:pPr>
        <w:rPr>
          <w:rFonts w:ascii="Calibri" w:hAnsi="Calibri" w:cs="Arial"/>
          <w:sz w:val="22"/>
          <w:szCs w:val="12"/>
          <w:lang w:val="en-GB"/>
        </w:rPr>
      </w:pPr>
    </w:p>
    <w:p w:rsidR="007F78AF" w:rsidRPr="00AE26FF" w:rsidRDefault="007F78AF" w:rsidP="00B612D7">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B612D7" w:rsidRPr="009146C4" w:rsidTr="00DD64D8">
        <w:trPr>
          <w:trHeight w:val="510"/>
        </w:trPr>
        <w:tc>
          <w:tcPr>
            <w:tcW w:w="704" w:type="dxa"/>
            <w:shd w:val="clear" w:color="auto" w:fill="D42C21"/>
            <w:vAlign w:val="center"/>
          </w:tcPr>
          <w:p w:rsidR="00B612D7" w:rsidRPr="009146C4" w:rsidRDefault="00B612D7"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5</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B612D7" w:rsidRPr="009146C4" w:rsidRDefault="00B612D7"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Safety Systems within the Premises</w:t>
            </w: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FIRE WARNING SYSTEM:</w:t>
            </w:r>
            <w:r>
              <w:rPr>
                <w:rFonts w:ascii="Calibri" w:hAnsi="Calibri" w:cs="Arial"/>
                <w:b/>
                <w:sz w:val="20"/>
                <w:szCs w:val="12"/>
                <w:lang w:val="en-GB"/>
              </w:rPr>
              <w:t xml:space="preserve"> (i.e. AUTOMATIC FIRE DETECTION</w:t>
            </w:r>
            <w:r w:rsidRPr="00B612D7">
              <w:rPr>
                <w:rFonts w:ascii="Calibri" w:hAnsi="Calibri" w:cs="Arial"/>
                <w:b/>
                <w:sz w:val="20"/>
                <w:szCs w:val="12"/>
                <w:lang w:val="en-GB"/>
              </w:rPr>
              <w:t>, BREAK-GLASS SYSTEM TO BS 5839, OTHER</w:t>
            </w:r>
            <w:r>
              <w:rPr>
                <w:rFonts w:ascii="Calibri" w:hAnsi="Calibri" w:cs="Arial"/>
                <w:b/>
                <w:sz w:val="20"/>
                <w:szCs w:val="12"/>
                <w:lang w:val="en-GB"/>
              </w:rPr>
              <w:t>)</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612D7" w:rsidRPr="006242B3" w:rsidRDefault="006471BA" w:rsidP="00625CB9">
            <w:pPr>
              <w:rPr>
                <w:rFonts w:ascii="Calibri" w:hAnsi="Calibri" w:cs="Arial"/>
                <w:szCs w:val="12"/>
                <w:lang w:val="en-GB"/>
              </w:rPr>
            </w:pPr>
            <w:r w:rsidRPr="00796FF6">
              <w:rPr>
                <w:rFonts w:ascii="Calibri" w:hAnsi="Calibri" w:cs="Arial"/>
                <w:szCs w:val="12"/>
                <w:highlight w:val="yellow"/>
                <w:lang w:val="en-GB"/>
              </w:rPr>
              <w:t>No alarm system was present at time of Audit – due to be fitted on 21</w:t>
            </w:r>
            <w:r w:rsidRPr="00796FF6">
              <w:rPr>
                <w:rFonts w:ascii="Calibri" w:hAnsi="Calibri" w:cs="Arial"/>
                <w:szCs w:val="12"/>
                <w:highlight w:val="yellow"/>
                <w:vertAlign w:val="superscript"/>
                <w:lang w:val="en-GB"/>
              </w:rPr>
              <w:t>st</w:t>
            </w:r>
            <w:r w:rsidRPr="00796FF6">
              <w:rPr>
                <w:rFonts w:ascii="Calibri" w:hAnsi="Calibri" w:cs="Arial"/>
                <w:szCs w:val="12"/>
                <w:highlight w:val="yellow"/>
                <w:lang w:val="en-GB"/>
              </w:rPr>
              <w:t xml:space="preserve"> November.</w:t>
            </w: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 xml:space="preserve">EMERGENCY LIGHTING: </w:t>
            </w:r>
            <w:r>
              <w:rPr>
                <w:rFonts w:ascii="Calibri" w:hAnsi="Calibri" w:cs="Arial"/>
                <w:b/>
                <w:sz w:val="20"/>
                <w:szCs w:val="12"/>
                <w:lang w:val="en-GB"/>
              </w:rPr>
              <w:t>(i.e. MAINTAINED/NON-MAINTAINED</w:t>
            </w:r>
            <w:r w:rsidRPr="00B612D7">
              <w:rPr>
                <w:rFonts w:ascii="Calibri" w:hAnsi="Calibri" w:cs="Arial"/>
                <w:b/>
                <w:sz w:val="20"/>
                <w:szCs w:val="12"/>
                <w:lang w:val="en-GB"/>
              </w:rPr>
              <w:t>, 1HR/3HR DURATION TO BS 5266)</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612D7" w:rsidRPr="006242B3" w:rsidRDefault="00434084" w:rsidP="00650C52">
            <w:pPr>
              <w:rPr>
                <w:rFonts w:ascii="Calibri" w:hAnsi="Calibri" w:cs="Arial"/>
                <w:szCs w:val="12"/>
                <w:lang w:val="en-GB"/>
              </w:rPr>
            </w:pPr>
            <w:r w:rsidRPr="00796FF6">
              <w:rPr>
                <w:rFonts w:ascii="Calibri" w:hAnsi="Calibri" w:cs="Arial"/>
                <w:b/>
                <w:szCs w:val="12"/>
                <w:lang w:val="en-GB"/>
              </w:rPr>
              <w:t>Emergency exits visible</w:t>
            </w:r>
            <w:r>
              <w:rPr>
                <w:rFonts w:ascii="Calibri" w:hAnsi="Calibri" w:cs="Arial"/>
                <w:szCs w:val="12"/>
                <w:lang w:val="en-GB"/>
              </w:rPr>
              <w:t xml:space="preserve"> – emergency lighting</w:t>
            </w:r>
            <w:r w:rsidR="006806A5">
              <w:rPr>
                <w:rFonts w:ascii="Calibri" w:hAnsi="Calibri" w:cs="Arial"/>
                <w:szCs w:val="12"/>
                <w:lang w:val="en-GB"/>
              </w:rPr>
              <w:t xml:space="preserve"> in Loo Hire Office</w:t>
            </w:r>
            <w:r>
              <w:rPr>
                <w:rFonts w:ascii="Calibri" w:hAnsi="Calibri" w:cs="Arial"/>
                <w:szCs w:val="12"/>
                <w:lang w:val="en-GB"/>
              </w:rPr>
              <w:t xml:space="preserve">. Yard area </w:t>
            </w:r>
            <w:r w:rsidR="006471BA">
              <w:rPr>
                <w:rFonts w:ascii="Calibri" w:hAnsi="Calibri" w:cs="Arial"/>
                <w:szCs w:val="12"/>
                <w:lang w:val="en-GB"/>
              </w:rPr>
              <w:t>well-lit</w:t>
            </w:r>
            <w:r>
              <w:rPr>
                <w:rFonts w:ascii="Calibri" w:hAnsi="Calibri" w:cs="Arial"/>
                <w:szCs w:val="12"/>
                <w:lang w:val="en-GB"/>
              </w:rPr>
              <w:t xml:space="preserve"> </w:t>
            </w:r>
            <w:r w:rsidR="006471BA">
              <w:rPr>
                <w:rFonts w:ascii="Calibri" w:hAnsi="Calibri" w:cs="Arial"/>
                <w:szCs w:val="12"/>
                <w:lang w:val="en-GB"/>
              </w:rPr>
              <w:t>at the top but no lighting at bottom area which is Loo Hire storage area. Adequate m</w:t>
            </w:r>
            <w:r w:rsidR="00650C52">
              <w:rPr>
                <w:rFonts w:ascii="Calibri" w:hAnsi="Calibri" w:cs="Arial"/>
                <w:szCs w:val="12"/>
                <w:lang w:val="en-GB"/>
              </w:rPr>
              <w:t xml:space="preserve">anual </w:t>
            </w:r>
            <w:r>
              <w:rPr>
                <w:rFonts w:ascii="Calibri" w:hAnsi="Calibri" w:cs="Arial"/>
                <w:szCs w:val="12"/>
                <w:lang w:val="en-GB"/>
              </w:rPr>
              <w:t>light</w:t>
            </w:r>
            <w:r w:rsidR="00650C52">
              <w:rPr>
                <w:rFonts w:ascii="Calibri" w:hAnsi="Calibri" w:cs="Arial"/>
                <w:szCs w:val="12"/>
                <w:lang w:val="en-GB"/>
              </w:rPr>
              <w:t xml:space="preserve">ing </w:t>
            </w:r>
            <w:r>
              <w:rPr>
                <w:rFonts w:ascii="Calibri" w:hAnsi="Calibri" w:cs="Arial"/>
                <w:szCs w:val="12"/>
                <w:lang w:val="en-GB"/>
              </w:rPr>
              <w:t>on all building</w:t>
            </w:r>
            <w:r w:rsidR="00810750">
              <w:rPr>
                <w:rFonts w:ascii="Calibri" w:hAnsi="Calibri" w:cs="Arial"/>
                <w:szCs w:val="12"/>
                <w:lang w:val="en-GB"/>
              </w:rPr>
              <w:t>s</w:t>
            </w:r>
            <w:r w:rsidR="00650C52">
              <w:rPr>
                <w:rFonts w:ascii="Calibri" w:hAnsi="Calibri" w:cs="Arial"/>
                <w:szCs w:val="12"/>
                <w:lang w:val="en-GB"/>
              </w:rPr>
              <w:t xml:space="preserve"> and on perimeter fencing in various locations</w:t>
            </w:r>
            <w:r w:rsidR="00810750">
              <w:rPr>
                <w:rFonts w:ascii="Calibri" w:hAnsi="Calibri" w:cs="Arial"/>
                <w:szCs w:val="12"/>
                <w:lang w:val="en-GB"/>
              </w:rPr>
              <w:t xml:space="preserve">. </w:t>
            </w: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OTHER: (</w:t>
            </w:r>
            <w:r>
              <w:rPr>
                <w:rFonts w:ascii="Calibri" w:hAnsi="Calibri" w:cs="Arial"/>
                <w:b/>
                <w:sz w:val="20"/>
                <w:szCs w:val="12"/>
                <w:lang w:val="en-GB"/>
              </w:rPr>
              <w:t>i.e</w:t>
            </w:r>
            <w:r w:rsidRPr="00B612D7">
              <w:rPr>
                <w:rFonts w:ascii="Calibri" w:hAnsi="Calibri" w:cs="Arial"/>
                <w:b/>
                <w:sz w:val="20"/>
                <w:szCs w:val="12"/>
                <w:lang w:val="en-GB"/>
              </w:rPr>
              <w:t>. SPRINKLER SYSTEM TO LPC RULES BS 5306</w:t>
            </w:r>
            <w:r>
              <w:rPr>
                <w:rFonts w:ascii="Calibri" w:hAnsi="Calibri" w:cs="Arial"/>
                <w:b/>
                <w:sz w:val="20"/>
                <w:szCs w:val="12"/>
                <w:lang w:val="en-GB"/>
              </w:rPr>
              <w:t>)</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612D7" w:rsidRPr="006242B3" w:rsidRDefault="00434084" w:rsidP="00625CB9">
            <w:pPr>
              <w:rPr>
                <w:rFonts w:ascii="Calibri" w:hAnsi="Calibri" w:cs="Arial"/>
                <w:szCs w:val="12"/>
                <w:lang w:val="en-GB"/>
              </w:rPr>
            </w:pPr>
            <w:r w:rsidRPr="00796FF6">
              <w:rPr>
                <w:rFonts w:ascii="Calibri" w:hAnsi="Calibri" w:cs="Arial"/>
                <w:b/>
                <w:szCs w:val="12"/>
                <w:lang w:val="en-GB"/>
              </w:rPr>
              <w:t xml:space="preserve">No sprinkler system </w:t>
            </w:r>
            <w:proofErr w:type="gramStart"/>
            <w:r w:rsidRPr="00796FF6">
              <w:rPr>
                <w:rFonts w:ascii="Calibri" w:hAnsi="Calibri" w:cs="Arial"/>
                <w:b/>
                <w:szCs w:val="12"/>
                <w:lang w:val="en-GB"/>
              </w:rPr>
              <w:t>present</w:t>
            </w:r>
            <w:proofErr w:type="gramEnd"/>
            <w:r w:rsidRPr="00796FF6">
              <w:rPr>
                <w:rFonts w:ascii="Calibri" w:hAnsi="Calibri" w:cs="Arial"/>
                <w:b/>
                <w:szCs w:val="12"/>
                <w:lang w:val="en-GB"/>
              </w:rPr>
              <w:t xml:space="preserve"> on site</w:t>
            </w:r>
            <w:r w:rsidR="00650C52">
              <w:rPr>
                <w:rFonts w:ascii="Calibri" w:hAnsi="Calibri" w:cs="Arial"/>
                <w:szCs w:val="12"/>
                <w:lang w:val="en-GB"/>
              </w:rPr>
              <w:t>. There is a hose system in yard area if required</w:t>
            </w:r>
          </w:p>
        </w:tc>
      </w:tr>
    </w:tbl>
    <w:p w:rsidR="00B612D7" w:rsidRDefault="00B612D7" w:rsidP="00B612D7">
      <w:pPr>
        <w:rPr>
          <w:rFonts w:asciiTheme="minorHAnsi" w:hAnsiTheme="minorHAnsi" w:cstheme="minorHAnsi"/>
          <w:sz w:val="20"/>
          <w:szCs w:val="28"/>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6471BA" w:rsidRDefault="006471BA"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Pr="00AE26FF" w:rsidRDefault="001F6710" w:rsidP="00B612D7">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B612D7" w:rsidRPr="009146C4" w:rsidTr="00DD64D8">
        <w:trPr>
          <w:trHeight w:val="510"/>
        </w:trPr>
        <w:tc>
          <w:tcPr>
            <w:tcW w:w="704" w:type="dxa"/>
            <w:shd w:val="clear" w:color="auto" w:fill="D42C21"/>
            <w:vAlign w:val="center"/>
          </w:tcPr>
          <w:p w:rsidR="00B612D7" w:rsidRPr="009146C4" w:rsidRDefault="00B612D7"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6</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B612D7" w:rsidRPr="009146C4" w:rsidRDefault="00B612D7"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Plan Drawing</w:t>
            </w:r>
          </w:p>
        </w:tc>
      </w:tr>
    </w:tbl>
    <w:p w:rsidR="00B612D7" w:rsidRPr="006B7FA1" w:rsidRDefault="00B612D7" w:rsidP="00B612D7">
      <w:pPr>
        <w:rPr>
          <w:rFonts w:ascii="Calibri" w:hAnsi="Calibri" w:cs="Arial"/>
          <w:sz w:val="10"/>
          <w:szCs w:val="12"/>
          <w:lang w:val="en-G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B612D7">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806A5" w:rsidRDefault="00C5572C" w:rsidP="00DD64D8">
            <w:pPr>
              <w:rPr>
                <w:rFonts w:ascii="Calibri" w:hAnsi="Calibri" w:cs="Arial"/>
                <w:sz w:val="22"/>
                <w:szCs w:val="12"/>
                <w:lang w:val="en-GB"/>
              </w:rPr>
            </w:pPr>
            <w:r>
              <w:rPr>
                <w:noProof/>
              </w:rPr>
              <w:drawing>
                <wp:inline distT="0" distB="0" distL="0" distR="0">
                  <wp:extent cx="7468759" cy="6375621"/>
                  <wp:effectExtent l="0" t="6032"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7525897" cy="6424396"/>
                          </a:xfrm>
                          <a:prstGeom prst="rect">
                            <a:avLst/>
                          </a:prstGeom>
                          <a:noFill/>
                          <a:ln>
                            <a:noFill/>
                          </a:ln>
                        </pic:spPr>
                      </pic:pic>
                    </a:graphicData>
                  </a:graphic>
                </wp:inline>
              </w:drawing>
            </w:r>
          </w:p>
          <w:p w:rsidR="006806A5" w:rsidRDefault="006806A5" w:rsidP="00DD64D8">
            <w:pPr>
              <w:rPr>
                <w:rFonts w:ascii="Calibri" w:hAnsi="Calibri" w:cs="Arial"/>
                <w:sz w:val="22"/>
                <w:szCs w:val="12"/>
                <w:lang w:val="en-GB"/>
              </w:rPr>
            </w:pPr>
          </w:p>
          <w:p w:rsidR="006806A5" w:rsidRDefault="006806A5" w:rsidP="00DD64D8">
            <w:pPr>
              <w:rPr>
                <w:rFonts w:ascii="Calibri" w:hAnsi="Calibri" w:cs="Arial"/>
                <w:sz w:val="22"/>
                <w:szCs w:val="12"/>
                <w:lang w:val="en-GB"/>
              </w:rPr>
            </w:pPr>
          </w:p>
          <w:p w:rsidR="00625CB9" w:rsidRPr="00B612D7" w:rsidRDefault="00625CB9" w:rsidP="00DD64D8">
            <w:pPr>
              <w:rPr>
                <w:rFonts w:ascii="Calibri" w:hAnsi="Calibri" w:cs="Arial"/>
                <w:sz w:val="22"/>
                <w:szCs w:val="12"/>
                <w:lang w:val="en-GB"/>
              </w:rPr>
            </w:pPr>
          </w:p>
        </w:tc>
      </w:tr>
    </w:tbl>
    <w:p w:rsidR="00B612D7" w:rsidRDefault="00B612D7"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B612D7" w:rsidRPr="009146C4" w:rsidTr="00DD64D8">
        <w:trPr>
          <w:trHeight w:val="510"/>
        </w:trPr>
        <w:tc>
          <w:tcPr>
            <w:tcW w:w="704" w:type="dxa"/>
            <w:shd w:val="clear" w:color="auto" w:fill="D42C21"/>
            <w:vAlign w:val="center"/>
          </w:tcPr>
          <w:p w:rsidR="00B612D7" w:rsidRPr="009146C4" w:rsidRDefault="00B612D7"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7</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B612D7" w:rsidRPr="009146C4" w:rsidRDefault="00B612D7" w:rsidP="00DD64D8">
            <w:pPr>
              <w:rPr>
                <w:rFonts w:ascii="Calibri" w:hAnsi="Calibri" w:cs="Arial"/>
                <w:b/>
                <w:color w:val="FFFFFF" w:themeColor="background1"/>
                <w:sz w:val="32"/>
                <w:szCs w:val="12"/>
                <w:lang w:val="en-GB"/>
              </w:rPr>
            </w:pPr>
            <w:proofErr w:type="spellStart"/>
            <w:r>
              <w:rPr>
                <w:rFonts w:ascii="Calibri" w:hAnsi="Calibri" w:cs="Arial"/>
                <w:b/>
                <w:color w:val="FFFFFF" w:themeColor="background1"/>
                <w:sz w:val="32"/>
                <w:szCs w:val="12"/>
                <w:lang w:val="en-GB"/>
              </w:rPr>
              <w:t>Indentify</w:t>
            </w:r>
            <w:proofErr w:type="spellEnd"/>
            <w:r>
              <w:rPr>
                <w:rFonts w:ascii="Calibri" w:hAnsi="Calibri" w:cs="Arial"/>
                <w:b/>
                <w:color w:val="FFFFFF" w:themeColor="background1"/>
                <w:sz w:val="32"/>
                <w:szCs w:val="12"/>
                <w:lang w:val="en-GB"/>
              </w:rPr>
              <w:t xml:space="preserve"> Fire Hazards</w:t>
            </w: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DD64D8">
            <w:pPr>
              <w:rPr>
                <w:rFonts w:ascii="Calibri" w:hAnsi="Calibri" w:cs="Arial"/>
                <w:b/>
                <w:sz w:val="20"/>
                <w:szCs w:val="12"/>
                <w:lang w:val="en-GB"/>
              </w:rPr>
            </w:pPr>
            <w:r>
              <w:rPr>
                <w:rFonts w:ascii="Calibri" w:hAnsi="Calibri" w:cs="Arial"/>
                <w:b/>
                <w:sz w:val="20"/>
                <w:szCs w:val="12"/>
                <w:lang w:val="en-GB"/>
              </w:rPr>
              <w:t>SOURCES OF IGNITION:</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013" w:rsidRDefault="00CF2013" w:rsidP="00CF2013">
            <w:pPr>
              <w:rPr>
                <w:rFonts w:ascii="Calibri" w:hAnsi="Calibri" w:cs="Arial"/>
                <w:szCs w:val="12"/>
                <w:lang w:val="en-GB"/>
              </w:rPr>
            </w:pPr>
          </w:p>
          <w:p w:rsidR="006806A5" w:rsidRDefault="001F6710" w:rsidP="006806A5">
            <w:pPr>
              <w:rPr>
                <w:rFonts w:ascii="Calibri" w:hAnsi="Calibri" w:cs="Arial"/>
                <w:szCs w:val="12"/>
                <w:lang w:val="en-GB"/>
              </w:rPr>
            </w:pPr>
            <w:r w:rsidRPr="001F6710">
              <w:rPr>
                <w:rFonts w:ascii="Calibri" w:hAnsi="Calibri" w:cs="Arial"/>
                <w:szCs w:val="12"/>
                <w:lang w:val="en-GB"/>
              </w:rPr>
              <w:t xml:space="preserve">The </w:t>
            </w:r>
            <w:r w:rsidR="00CF2013">
              <w:rPr>
                <w:rFonts w:ascii="Calibri" w:hAnsi="Calibri" w:cs="Arial"/>
                <w:szCs w:val="12"/>
                <w:lang w:val="en-GB"/>
              </w:rPr>
              <w:t xml:space="preserve">following </w:t>
            </w:r>
            <w:r w:rsidRPr="001F6710">
              <w:rPr>
                <w:rFonts w:ascii="Calibri" w:hAnsi="Calibri" w:cs="Arial"/>
                <w:szCs w:val="12"/>
                <w:lang w:val="en-GB"/>
              </w:rPr>
              <w:t xml:space="preserve">ignition sources are those commensurate with office premises. </w:t>
            </w:r>
          </w:p>
          <w:p w:rsidR="006806A5" w:rsidRDefault="006806A5" w:rsidP="006806A5">
            <w:pPr>
              <w:rPr>
                <w:rFonts w:ascii="Calibri" w:hAnsi="Calibri" w:cs="Arial"/>
                <w:szCs w:val="12"/>
                <w:lang w:val="en-GB"/>
              </w:rPr>
            </w:pPr>
          </w:p>
          <w:p w:rsidR="006806A5" w:rsidRDefault="006806A5" w:rsidP="006806A5">
            <w:pPr>
              <w:rPr>
                <w:rFonts w:ascii="Calibri" w:hAnsi="Calibri" w:cs="Arial"/>
                <w:szCs w:val="12"/>
                <w:lang w:val="en-GB"/>
              </w:rPr>
            </w:pPr>
            <w:r w:rsidRPr="006471BA">
              <w:rPr>
                <w:rFonts w:ascii="Calibri" w:hAnsi="Calibri" w:cs="Arial"/>
                <w:b/>
                <w:szCs w:val="12"/>
                <w:lang w:val="en-GB"/>
              </w:rPr>
              <w:t>Wet Waste</w:t>
            </w:r>
            <w:r>
              <w:rPr>
                <w:rFonts w:ascii="Calibri" w:hAnsi="Calibri" w:cs="Arial"/>
                <w:szCs w:val="12"/>
                <w:lang w:val="en-GB"/>
              </w:rPr>
              <w:t xml:space="preserve"> - k</w:t>
            </w:r>
            <w:r w:rsidR="00CF2013" w:rsidRPr="00CF2013">
              <w:rPr>
                <w:rFonts w:ascii="Calibri" w:hAnsi="Calibri" w:cs="Arial"/>
                <w:szCs w:val="12"/>
                <w:lang w:val="en-GB"/>
              </w:rPr>
              <w:t>itchen area</w:t>
            </w:r>
            <w:r>
              <w:rPr>
                <w:rFonts w:ascii="Calibri" w:hAnsi="Calibri" w:cs="Arial"/>
                <w:szCs w:val="12"/>
                <w:lang w:val="en-GB"/>
              </w:rPr>
              <w:t xml:space="preserve"> </w:t>
            </w:r>
            <w:r w:rsidR="00CF2013" w:rsidRPr="00CF2013">
              <w:rPr>
                <w:rFonts w:ascii="Calibri" w:hAnsi="Calibri" w:cs="Arial"/>
                <w:szCs w:val="12"/>
                <w:lang w:val="en-GB"/>
              </w:rPr>
              <w:t>– microwave/kettle/toaster</w:t>
            </w:r>
            <w:r>
              <w:rPr>
                <w:rFonts w:ascii="Calibri" w:hAnsi="Calibri" w:cs="Arial"/>
                <w:szCs w:val="12"/>
                <w:lang w:val="en-GB"/>
              </w:rPr>
              <w:t xml:space="preserve">/Washing Machine. </w:t>
            </w:r>
          </w:p>
          <w:p w:rsidR="006806A5" w:rsidRDefault="006806A5" w:rsidP="006806A5">
            <w:pPr>
              <w:rPr>
                <w:rFonts w:ascii="Calibri" w:hAnsi="Calibri" w:cs="Arial"/>
                <w:szCs w:val="12"/>
                <w:lang w:val="en-GB"/>
              </w:rPr>
            </w:pPr>
          </w:p>
          <w:p w:rsidR="006806A5" w:rsidRDefault="006806A5" w:rsidP="006806A5">
            <w:pPr>
              <w:rPr>
                <w:rFonts w:ascii="Calibri" w:hAnsi="Calibri" w:cs="Arial"/>
                <w:szCs w:val="12"/>
                <w:lang w:val="en-GB"/>
              </w:rPr>
            </w:pPr>
            <w:r w:rsidRPr="006471BA">
              <w:rPr>
                <w:rFonts w:ascii="Calibri" w:hAnsi="Calibri" w:cs="Arial"/>
                <w:b/>
                <w:szCs w:val="12"/>
                <w:lang w:val="en-GB"/>
              </w:rPr>
              <w:t>Loo Hire</w:t>
            </w:r>
            <w:r>
              <w:rPr>
                <w:rFonts w:ascii="Calibri" w:hAnsi="Calibri" w:cs="Arial"/>
                <w:szCs w:val="12"/>
                <w:lang w:val="en-GB"/>
              </w:rPr>
              <w:t xml:space="preserve"> - k</w:t>
            </w:r>
            <w:r w:rsidRPr="00CF2013">
              <w:rPr>
                <w:rFonts w:ascii="Calibri" w:hAnsi="Calibri" w:cs="Arial"/>
                <w:szCs w:val="12"/>
                <w:lang w:val="en-GB"/>
              </w:rPr>
              <w:t>itchen area – microwave/kettle/toaster</w:t>
            </w:r>
            <w:r>
              <w:rPr>
                <w:rFonts w:ascii="Calibri" w:hAnsi="Calibri" w:cs="Arial"/>
                <w:szCs w:val="12"/>
                <w:lang w:val="en-GB"/>
              </w:rPr>
              <w:t xml:space="preserve">/Washing Machine </w:t>
            </w:r>
          </w:p>
          <w:p w:rsidR="006806A5" w:rsidRDefault="006806A5" w:rsidP="006806A5">
            <w:pPr>
              <w:rPr>
                <w:rFonts w:ascii="Calibri" w:hAnsi="Calibri" w:cs="Arial"/>
                <w:szCs w:val="12"/>
                <w:lang w:val="en-GB"/>
              </w:rPr>
            </w:pPr>
          </w:p>
          <w:p w:rsidR="00CF2013" w:rsidRPr="00CF2013" w:rsidRDefault="006806A5" w:rsidP="00CF2013">
            <w:pPr>
              <w:rPr>
                <w:rFonts w:ascii="Calibri" w:hAnsi="Calibri" w:cs="Arial"/>
                <w:szCs w:val="12"/>
                <w:lang w:val="en-GB"/>
              </w:rPr>
            </w:pPr>
            <w:r>
              <w:rPr>
                <w:rFonts w:ascii="Calibri" w:hAnsi="Calibri" w:cs="Arial"/>
                <w:szCs w:val="12"/>
                <w:lang w:val="en-GB"/>
              </w:rPr>
              <w:t xml:space="preserve">General </w:t>
            </w:r>
          </w:p>
          <w:p w:rsidR="00CF2013" w:rsidRPr="00CF2013" w:rsidRDefault="00CF2013" w:rsidP="00CF2013">
            <w:pPr>
              <w:pStyle w:val="ListParagraph"/>
              <w:numPr>
                <w:ilvl w:val="0"/>
                <w:numId w:val="17"/>
              </w:numPr>
              <w:rPr>
                <w:rFonts w:ascii="Calibri" w:hAnsi="Calibri" w:cs="Arial"/>
                <w:szCs w:val="12"/>
                <w:lang w:val="en-GB"/>
              </w:rPr>
            </w:pPr>
            <w:r w:rsidRPr="00CF2013">
              <w:rPr>
                <w:rFonts w:ascii="Calibri" w:hAnsi="Calibri" w:cs="Arial"/>
                <w:szCs w:val="12"/>
                <w:lang w:val="en-GB"/>
              </w:rPr>
              <w:t>Paper is stored in cupboards in office area</w:t>
            </w:r>
          </w:p>
          <w:p w:rsidR="001F6710" w:rsidRPr="00CF2013" w:rsidRDefault="001F6710" w:rsidP="00CF2013">
            <w:pPr>
              <w:pStyle w:val="ListParagraph"/>
              <w:numPr>
                <w:ilvl w:val="0"/>
                <w:numId w:val="17"/>
              </w:numPr>
              <w:rPr>
                <w:rFonts w:ascii="Calibri" w:hAnsi="Calibri" w:cs="Arial"/>
                <w:szCs w:val="12"/>
                <w:lang w:val="en-GB"/>
              </w:rPr>
            </w:pPr>
            <w:r w:rsidRPr="00CF2013">
              <w:rPr>
                <w:rFonts w:ascii="Calibri" w:hAnsi="Calibri" w:cs="Arial"/>
                <w:szCs w:val="12"/>
                <w:lang w:val="en-GB"/>
              </w:rPr>
              <w:t>Smoking is not allowed in the building</w:t>
            </w:r>
            <w:r w:rsidR="00CF2013" w:rsidRPr="00CF2013">
              <w:rPr>
                <w:rFonts w:ascii="Calibri" w:hAnsi="Calibri" w:cs="Arial"/>
                <w:szCs w:val="12"/>
                <w:lang w:val="en-GB"/>
              </w:rPr>
              <w:t xml:space="preserve"> </w:t>
            </w:r>
          </w:p>
          <w:p w:rsidR="00B612D7" w:rsidRDefault="00434084" w:rsidP="00CF2013">
            <w:pPr>
              <w:pStyle w:val="ListParagraph"/>
              <w:numPr>
                <w:ilvl w:val="0"/>
                <w:numId w:val="17"/>
              </w:numPr>
              <w:rPr>
                <w:rFonts w:ascii="Calibri" w:hAnsi="Calibri" w:cs="Arial"/>
                <w:szCs w:val="12"/>
                <w:lang w:val="en-GB"/>
              </w:rPr>
            </w:pPr>
            <w:r w:rsidRPr="00CF2013">
              <w:rPr>
                <w:rFonts w:ascii="Calibri" w:hAnsi="Calibri" w:cs="Arial"/>
                <w:szCs w:val="12"/>
                <w:lang w:val="en-GB"/>
              </w:rPr>
              <w:t>Waste bins – emptied weekly</w:t>
            </w:r>
          </w:p>
          <w:p w:rsidR="007E2916" w:rsidRDefault="007E2916" w:rsidP="007E2916">
            <w:pPr>
              <w:pStyle w:val="ListParagraph"/>
              <w:rPr>
                <w:rFonts w:ascii="Calibri" w:hAnsi="Calibri" w:cs="Arial"/>
                <w:szCs w:val="12"/>
                <w:lang w:val="en-GB"/>
              </w:rPr>
            </w:pPr>
          </w:p>
          <w:p w:rsidR="00CF2013" w:rsidRDefault="00CF2013" w:rsidP="00DD64D8">
            <w:pPr>
              <w:rPr>
                <w:rFonts w:ascii="Calibri" w:hAnsi="Calibri" w:cs="Arial"/>
                <w:szCs w:val="12"/>
                <w:lang w:val="en-GB"/>
              </w:rPr>
            </w:pPr>
            <w:r w:rsidRPr="001F6710">
              <w:rPr>
                <w:rFonts w:ascii="Calibri" w:hAnsi="Calibri" w:cs="Arial"/>
                <w:szCs w:val="12"/>
                <w:lang w:val="en-GB"/>
              </w:rPr>
              <w:t xml:space="preserve">The </w:t>
            </w:r>
            <w:r>
              <w:rPr>
                <w:rFonts w:ascii="Calibri" w:hAnsi="Calibri" w:cs="Arial"/>
                <w:szCs w:val="12"/>
                <w:lang w:val="en-GB"/>
              </w:rPr>
              <w:t xml:space="preserve">following </w:t>
            </w:r>
            <w:r w:rsidRPr="001F6710">
              <w:rPr>
                <w:rFonts w:ascii="Calibri" w:hAnsi="Calibri" w:cs="Arial"/>
                <w:szCs w:val="12"/>
                <w:lang w:val="en-GB"/>
              </w:rPr>
              <w:t xml:space="preserve">ignition sources are those commensurate with </w:t>
            </w:r>
            <w:r>
              <w:rPr>
                <w:rFonts w:ascii="Calibri" w:hAnsi="Calibri" w:cs="Arial"/>
                <w:szCs w:val="12"/>
                <w:lang w:val="en-GB"/>
              </w:rPr>
              <w:t xml:space="preserve">workshop </w:t>
            </w:r>
          </w:p>
          <w:p w:rsidR="00434084" w:rsidRDefault="00CF2013" w:rsidP="00CF2013">
            <w:pPr>
              <w:pStyle w:val="ListParagraph"/>
              <w:numPr>
                <w:ilvl w:val="0"/>
                <w:numId w:val="18"/>
              </w:numPr>
              <w:rPr>
                <w:rFonts w:ascii="Calibri" w:hAnsi="Calibri" w:cs="Arial"/>
                <w:szCs w:val="12"/>
                <w:lang w:val="en-GB"/>
              </w:rPr>
            </w:pPr>
            <w:r w:rsidRPr="00CF2013">
              <w:rPr>
                <w:rFonts w:ascii="Calibri" w:hAnsi="Calibri" w:cs="Arial"/>
                <w:szCs w:val="12"/>
                <w:lang w:val="en-GB"/>
              </w:rPr>
              <w:t>C</w:t>
            </w:r>
            <w:r w:rsidR="00434084" w:rsidRPr="00CF2013">
              <w:rPr>
                <w:rFonts w:ascii="Calibri" w:hAnsi="Calibri" w:cs="Arial"/>
                <w:szCs w:val="12"/>
                <w:lang w:val="en-GB"/>
              </w:rPr>
              <w:t xml:space="preserve">ombustible materials in workshop – limited to grinding </w:t>
            </w:r>
          </w:p>
          <w:p w:rsidR="007E2916" w:rsidRPr="00CF2013" w:rsidRDefault="007E2916" w:rsidP="007E2916">
            <w:pPr>
              <w:pStyle w:val="ListParagraph"/>
              <w:rPr>
                <w:rFonts w:ascii="Calibri" w:hAnsi="Calibri" w:cs="Arial"/>
                <w:szCs w:val="12"/>
                <w:lang w:val="en-GB"/>
              </w:rPr>
            </w:pPr>
          </w:p>
          <w:p w:rsidR="00CF2013" w:rsidRDefault="00CF2013" w:rsidP="00CF2013">
            <w:pPr>
              <w:rPr>
                <w:rFonts w:ascii="Calibri" w:hAnsi="Calibri" w:cs="Arial"/>
                <w:szCs w:val="12"/>
                <w:lang w:val="en-GB"/>
              </w:rPr>
            </w:pPr>
            <w:r>
              <w:rPr>
                <w:rFonts w:ascii="Calibri" w:hAnsi="Calibri" w:cs="Arial"/>
                <w:szCs w:val="12"/>
                <w:lang w:val="en-GB"/>
              </w:rPr>
              <w:t>Yard area – there are no combustible materials or ignition sources in the yard and therefore should be considered low risk</w:t>
            </w:r>
          </w:p>
          <w:p w:rsidR="00434084" w:rsidRPr="006242B3" w:rsidRDefault="00434084" w:rsidP="00DD64D8">
            <w:pPr>
              <w:rPr>
                <w:rFonts w:ascii="Calibri" w:hAnsi="Calibri" w:cs="Arial"/>
                <w:szCs w:val="12"/>
                <w:lang w:val="en-GB"/>
              </w:rPr>
            </w:pP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Pr>
                <w:rFonts w:ascii="Calibri" w:hAnsi="Calibri" w:cs="Arial"/>
                <w:b/>
                <w:sz w:val="20"/>
                <w:szCs w:val="12"/>
                <w:lang w:val="en-GB"/>
              </w:rPr>
              <w:t>SOURCES OF FUEL:</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013" w:rsidRDefault="00CF2013" w:rsidP="00CF2013">
            <w:pPr>
              <w:rPr>
                <w:rFonts w:ascii="Calibri" w:hAnsi="Calibri" w:cs="Arial"/>
                <w:szCs w:val="12"/>
                <w:lang w:val="en-GB"/>
              </w:rPr>
            </w:pPr>
          </w:p>
          <w:p w:rsidR="00E4246F" w:rsidRDefault="00CF2013" w:rsidP="00CF2013">
            <w:pPr>
              <w:rPr>
                <w:rFonts w:ascii="Calibri" w:hAnsi="Calibri" w:cs="Arial"/>
                <w:szCs w:val="12"/>
                <w:lang w:val="en-GB"/>
              </w:rPr>
            </w:pPr>
            <w:r w:rsidRPr="00CF2013">
              <w:rPr>
                <w:rFonts w:ascii="Calibri" w:hAnsi="Calibri" w:cs="Arial"/>
                <w:szCs w:val="12"/>
                <w:lang w:val="en-GB"/>
              </w:rPr>
              <w:t>The sources of fuel commensurate with office premises</w:t>
            </w:r>
            <w:r>
              <w:rPr>
                <w:rFonts w:ascii="Calibri" w:hAnsi="Calibri" w:cs="Arial"/>
                <w:szCs w:val="12"/>
                <w:lang w:val="en-GB"/>
              </w:rPr>
              <w:t xml:space="preserve"> are as </w:t>
            </w:r>
            <w:r w:rsidR="00E4246F">
              <w:rPr>
                <w:rFonts w:ascii="Calibri" w:hAnsi="Calibri" w:cs="Arial"/>
                <w:szCs w:val="12"/>
                <w:lang w:val="en-GB"/>
              </w:rPr>
              <w:t>follows:</w:t>
            </w:r>
          </w:p>
          <w:p w:rsidR="00CF2013" w:rsidRDefault="00E4246F"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T</w:t>
            </w:r>
            <w:r w:rsidR="00CF2013" w:rsidRPr="00E4246F">
              <w:rPr>
                <w:rFonts w:ascii="Calibri" w:hAnsi="Calibri" w:cs="Arial"/>
                <w:szCs w:val="12"/>
                <w:lang w:val="en-GB"/>
              </w:rPr>
              <w:t>he majority of the work is completed on computers so there are not vast amounts of paper. Paper for printers etc. is stored away in stationary cupboard which is kept locked. Waste paper bins are emptied weekly and the waste is removed from site.</w:t>
            </w:r>
          </w:p>
          <w:p w:rsidR="006806A5" w:rsidRDefault="006806A5" w:rsidP="00E4246F">
            <w:pPr>
              <w:pStyle w:val="ListParagraph"/>
              <w:numPr>
                <w:ilvl w:val="0"/>
                <w:numId w:val="18"/>
              </w:numPr>
              <w:rPr>
                <w:rFonts w:ascii="Calibri" w:hAnsi="Calibri" w:cs="Arial"/>
                <w:szCs w:val="12"/>
                <w:lang w:val="en-GB"/>
              </w:rPr>
            </w:pPr>
            <w:r>
              <w:rPr>
                <w:rFonts w:ascii="Calibri" w:hAnsi="Calibri" w:cs="Arial"/>
                <w:szCs w:val="12"/>
                <w:lang w:val="en-GB"/>
              </w:rPr>
              <w:t>The Loo Hire Offices are heated with electric heaters which are on timers</w:t>
            </w:r>
          </w:p>
          <w:p w:rsidR="006806A5" w:rsidRPr="006806A5" w:rsidRDefault="006806A5" w:rsidP="006806A5">
            <w:pPr>
              <w:pStyle w:val="ListParagraph"/>
              <w:numPr>
                <w:ilvl w:val="0"/>
                <w:numId w:val="18"/>
              </w:numPr>
              <w:rPr>
                <w:rFonts w:ascii="Calibri" w:hAnsi="Calibri" w:cs="Arial"/>
                <w:szCs w:val="12"/>
                <w:lang w:val="en-GB"/>
              </w:rPr>
            </w:pPr>
            <w:r w:rsidRPr="006806A5">
              <w:rPr>
                <w:rFonts w:ascii="Calibri" w:hAnsi="Calibri" w:cs="Arial"/>
                <w:szCs w:val="12"/>
                <w:lang w:val="en-GB"/>
              </w:rPr>
              <w:t>The Wet Waste Office is heated by radiators via a boiler which is oil fuelled</w:t>
            </w:r>
          </w:p>
          <w:p w:rsidR="00E4246F" w:rsidRPr="00E4246F" w:rsidRDefault="00E4246F" w:rsidP="00E4246F">
            <w:pPr>
              <w:pStyle w:val="ListParagraph"/>
              <w:rPr>
                <w:rFonts w:ascii="Calibri" w:hAnsi="Calibri" w:cs="Arial"/>
                <w:szCs w:val="12"/>
                <w:lang w:val="en-GB"/>
              </w:rPr>
            </w:pPr>
          </w:p>
          <w:p w:rsidR="00CF2013" w:rsidRDefault="00CF2013" w:rsidP="00CF2013">
            <w:pPr>
              <w:rPr>
                <w:rFonts w:ascii="Calibri" w:hAnsi="Calibri" w:cs="Arial"/>
                <w:szCs w:val="12"/>
                <w:lang w:val="en-GB"/>
              </w:rPr>
            </w:pPr>
            <w:r w:rsidRPr="00CF2013">
              <w:rPr>
                <w:rFonts w:ascii="Calibri" w:hAnsi="Calibri" w:cs="Arial"/>
                <w:szCs w:val="12"/>
                <w:lang w:val="en-GB"/>
              </w:rPr>
              <w:t>The sources of fuel commensurate with office premises</w:t>
            </w:r>
            <w:r>
              <w:rPr>
                <w:rFonts w:ascii="Calibri" w:hAnsi="Calibri" w:cs="Arial"/>
                <w:szCs w:val="12"/>
                <w:lang w:val="en-GB"/>
              </w:rPr>
              <w:t xml:space="preserve"> are as follows: </w:t>
            </w:r>
          </w:p>
          <w:p w:rsidR="00434084" w:rsidRPr="00E4246F" w:rsidRDefault="00434084"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Butane Gas for heaters in workshop</w:t>
            </w:r>
          </w:p>
          <w:p w:rsidR="00434084" w:rsidRPr="00E4246F" w:rsidRDefault="00434084"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Oil for vehicles</w:t>
            </w:r>
          </w:p>
          <w:p w:rsidR="00434084" w:rsidRDefault="00434084"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No petrol stored on site</w:t>
            </w:r>
          </w:p>
          <w:p w:rsidR="002E4671" w:rsidRPr="002E4671" w:rsidRDefault="002E4671" w:rsidP="002E4671">
            <w:pPr>
              <w:rPr>
                <w:rFonts w:ascii="Calibri" w:hAnsi="Calibri" w:cs="Arial"/>
                <w:szCs w:val="12"/>
                <w:lang w:val="en-GB"/>
              </w:rPr>
            </w:pPr>
          </w:p>
          <w:p w:rsidR="00CF2013" w:rsidRPr="006242B3" w:rsidRDefault="00CF2013" w:rsidP="00B612D7">
            <w:pPr>
              <w:rPr>
                <w:rFonts w:ascii="Calibri" w:hAnsi="Calibri" w:cs="Arial"/>
                <w:szCs w:val="12"/>
                <w:lang w:val="en-GB"/>
              </w:rPr>
            </w:pP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DD64D8">
            <w:pPr>
              <w:rPr>
                <w:rFonts w:ascii="Calibri" w:hAnsi="Calibri" w:cs="Arial"/>
                <w:b/>
                <w:sz w:val="20"/>
                <w:szCs w:val="12"/>
                <w:lang w:val="en-GB"/>
              </w:rPr>
            </w:pPr>
            <w:r>
              <w:rPr>
                <w:rFonts w:ascii="Calibri" w:hAnsi="Calibri" w:cs="Arial"/>
                <w:b/>
                <w:sz w:val="20"/>
                <w:szCs w:val="12"/>
                <w:lang w:val="en-GB"/>
              </w:rPr>
              <w:t>WORK PROCESSES:</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013" w:rsidRDefault="00CF2013" w:rsidP="00CF2013">
            <w:pPr>
              <w:rPr>
                <w:rFonts w:ascii="Calibri" w:hAnsi="Calibri" w:cs="Arial"/>
                <w:szCs w:val="12"/>
                <w:lang w:val="en-GB"/>
              </w:rPr>
            </w:pPr>
          </w:p>
          <w:p w:rsidR="00CF2013" w:rsidRPr="00CF2013" w:rsidRDefault="00CF2013" w:rsidP="00CF2013">
            <w:pPr>
              <w:rPr>
                <w:rFonts w:ascii="Calibri" w:hAnsi="Calibri" w:cs="Arial"/>
                <w:szCs w:val="12"/>
                <w:lang w:val="en-GB"/>
              </w:rPr>
            </w:pPr>
            <w:r w:rsidRPr="00CF2013">
              <w:rPr>
                <w:rFonts w:ascii="Calibri" w:hAnsi="Calibri" w:cs="Arial"/>
                <w:szCs w:val="12"/>
                <w:lang w:val="en-GB"/>
              </w:rPr>
              <w:t xml:space="preserve">The work processes are commensurate with office </w:t>
            </w:r>
            <w:r>
              <w:rPr>
                <w:rFonts w:ascii="Calibri" w:hAnsi="Calibri" w:cs="Arial"/>
                <w:szCs w:val="12"/>
                <w:lang w:val="en-GB"/>
              </w:rPr>
              <w:t xml:space="preserve">and workshop </w:t>
            </w:r>
            <w:r w:rsidRPr="00CF2013">
              <w:rPr>
                <w:rFonts w:ascii="Calibri" w:hAnsi="Calibri" w:cs="Arial"/>
                <w:szCs w:val="12"/>
                <w:lang w:val="en-GB"/>
              </w:rPr>
              <w:t>premises. There are no processes</w:t>
            </w:r>
          </w:p>
          <w:p w:rsidR="00CF2013" w:rsidRDefault="00CF2013" w:rsidP="00CF2013">
            <w:pPr>
              <w:rPr>
                <w:rFonts w:ascii="Calibri" w:hAnsi="Calibri" w:cs="Arial"/>
                <w:szCs w:val="12"/>
                <w:lang w:val="en-GB"/>
              </w:rPr>
            </w:pPr>
            <w:r w:rsidRPr="00CF2013">
              <w:rPr>
                <w:rFonts w:ascii="Calibri" w:hAnsi="Calibri" w:cs="Arial"/>
                <w:szCs w:val="12"/>
                <w:lang w:val="en-GB"/>
              </w:rPr>
              <w:t>that pose a significant fire hazard</w:t>
            </w:r>
            <w:r>
              <w:rPr>
                <w:rFonts w:ascii="Calibri" w:hAnsi="Calibri" w:cs="Arial"/>
                <w:szCs w:val="12"/>
                <w:lang w:val="en-GB"/>
              </w:rPr>
              <w:t xml:space="preserve"> in the office</w:t>
            </w:r>
            <w:r w:rsidRPr="00CF2013">
              <w:rPr>
                <w:rFonts w:ascii="Calibri" w:hAnsi="Calibri" w:cs="Arial"/>
                <w:szCs w:val="12"/>
                <w:lang w:val="en-GB"/>
              </w:rPr>
              <w:t xml:space="preserve">. </w:t>
            </w:r>
            <w:r>
              <w:rPr>
                <w:rFonts w:ascii="Calibri" w:hAnsi="Calibri" w:cs="Arial"/>
                <w:szCs w:val="12"/>
                <w:lang w:val="en-GB"/>
              </w:rPr>
              <w:t xml:space="preserve">In the workshop grinding </w:t>
            </w:r>
            <w:r w:rsidR="002E4671">
              <w:rPr>
                <w:rFonts w:ascii="Calibri" w:hAnsi="Calibri" w:cs="Arial"/>
                <w:szCs w:val="12"/>
                <w:lang w:val="en-GB"/>
              </w:rPr>
              <w:t xml:space="preserve">is </w:t>
            </w:r>
            <w:r>
              <w:rPr>
                <w:rFonts w:ascii="Calibri" w:hAnsi="Calibri" w:cs="Arial"/>
                <w:szCs w:val="12"/>
                <w:lang w:val="en-GB"/>
              </w:rPr>
              <w:t>limited to workbench which</w:t>
            </w:r>
            <w:r w:rsidR="002E4671">
              <w:rPr>
                <w:rFonts w:ascii="Calibri" w:hAnsi="Calibri" w:cs="Arial"/>
                <w:szCs w:val="12"/>
                <w:lang w:val="en-GB"/>
              </w:rPr>
              <w:t xml:space="preserve"> is </w:t>
            </w:r>
            <w:r>
              <w:rPr>
                <w:rFonts w:ascii="Calibri" w:hAnsi="Calibri" w:cs="Arial"/>
                <w:szCs w:val="12"/>
                <w:lang w:val="en-GB"/>
              </w:rPr>
              <w:t>clear of combustible material.</w:t>
            </w:r>
          </w:p>
          <w:p w:rsidR="00CF2013" w:rsidRDefault="00CF2013" w:rsidP="00CF2013">
            <w:pPr>
              <w:rPr>
                <w:rFonts w:ascii="Calibri" w:hAnsi="Calibri" w:cs="Arial"/>
                <w:szCs w:val="12"/>
                <w:lang w:val="en-GB"/>
              </w:rPr>
            </w:pPr>
          </w:p>
          <w:p w:rsidR="00B612D7" w:rsidRDefault="00CF2013" w:rsidP="00CF2013">
            <w:pPr>
              <w:rPr>
                <w:rFonts w:ascii="Calibri" w:hAnsi="Calibri" w:cs="Arial"/>
                <w:szCs w:val="12"/>
                <w:lang w:val="en-GB"/>
              </w:rPr>
            </w:pPr>
            <w:r w:rsidRPr="00CF2013">
              <w:rPr>
                <w:rFonts w:ascii="Calibri" w:hAnsi="Calibri" w:cs="Arial"/>
                <w:szCs w:val="12"/>
                <w:lang w:val="en-GB"/>
              </w:rPr>
              <w:t>A competent electrician maintains all the</w:t>
            </w:r>
            <w:r>
              <w:rPr>
                <w:rFonts w:ascii="Calibri" w:hAnsi="Calibri" w:cs="Arial"/>
                <w:szCs w:val="12"/>
                <w:lang w:val="en-GB"/>
              </w:rPr>
              <w:t xml:space="preserve"> </w:t>
            </w:r>
            <w:r w:rsidRPr="00CF2013">
              <w:rPr>
                <w:rFonts w:ascii="Calibri" w:hAnsi="Calibri" w:cs="Arial"/>
                <w:szCs w:val="12"/>
                <w:lang w:val="en-GB"/>
              </w:rPr>
              <w:t>electrical equipment. There is a service level agreement with an outside contractor to</w:t>
            </w:r>
            <w:r>
              <w:rPr>
                <w:rFonts w:ascii="Calibri" w:hAnsi="Calibri" w:cs="Arial"/>
                <w:szCs w:val="12"/>
                <w:lang w:val="en-GB"/>
              </w:rPr>
              <w:t xml:space="preserve"> </w:t>
            </w:r>
            <w:r w:rsidRPr="00CF2013">
              <w:rPr>
                <w:rFonts w:ascii="Calibri" w:hAnsi="Calibri" w:cs="Arial"/>
                <w:szCs w:val="12"/>
                <w:lang w:val="en-GB"/>
              </w:rPr>
              <w:t>service all IT equipment. The company policy is the close down all electrical equipment</w:t>
            </w:r>
            <w:r>
              <w:rPr>
                <w:rFonts w:ascii="Calibri" w:hAnsi="Calibri" w:cs="Arial"/>
                <w:szCs w:val="12"/>
                <w:lang w:val="en-GB"/>
              </w:rPr>
              <w:t xml:space="preserve"> </w:t>
            </w:r>
            <w:r w:rsidRPr="00CF2013">
              <w:rPr>
                <w:rFonts w:ascii="Calibri" w:hAnsi="Calibri" w:cs="Arial"/>
                <w:szCs w:val="12"/>
                <w:lang w:val="en-GB"/>
              </w:rPr>
              <w:t>at night.</w:t>
            </w:r>
          </w:p>
          <w:p w:rsidR="00CF2013" w:rsidRPr="006242B3" w:rsidRDefault="00CF2013" w:rsidP="00CF2013">
            <w:pPr>
              <w:rPr>
                <w:rFonts w:ascii="Calibri" w:hAnsi="Calibri" w:cs="Arial"/>
                <w:szCs w:val="12"/>
                <w:lang w:val="en-GB"/>
              </w:rPr>
            </w:pP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lastRenderedPageBreak/>
              <w:t>STRUCTURAL FEATURES THAT COULD PROMOTE THE SPREAD OF FIRE:</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612D7" w:rsidRDefault="00CF2013" w:rsidP="00CF2013">
            <w:pPr>
              <w:rPr>
                <w:rFonts w:ascii="Calibri" w:hAnsi="Calibri" w:cs="Arial"/>
                <w:szCs w:val="12"/>
                <w:lang w:val="en-GB"/>
              </w:rPr>
            </w:pPr>
            <w:r w:rsidRPr="00CF2013">
              <w:rPr>
                <w:rFonts w:ascii="Calibri" w:hAnsi="Calibri" w:cs="Arial"/>
                <w:szCs w:val="12"/>
                <w:lang w:val="en-GB"/>
              </w:rPr>
              <w:t>Th</w:t>
            </w:r>
            <w:r>
              <w:rPr>
                <w:rFonts w:ascii="Calibri" w:hAnsi="Calibri" w:cs="Arial"/>
                <w:szCs w:val="12"/>
                <w:lang w:val="en-GB"/>
              </w:rPr>
              <w:t xml:space="preserve">e </w:t>
            </w:r>
            <w:r w:rsidR="002E4671">
              <w:rPr>
                <w:rFonts w:ascii="Calibri" w:hAnsi="Calibri" w:cs="Arial"/>
                <w:szCs w:val="12"/>
                <w:lang w:val="en-GB"/>
              </w:rPr>
              <w:t xml:space="preserve">Wet Waste </w:t>
            </w:r>
            <w:r>
              <w:rPr>
                <w:rFonts w:ascii="Calibri" w:hAnsi="Calibri" w:cs="Arial"/>
                <w:szCs w:val="12"/>
                <w:lang w:val="en-GB"/>
              </w:rPr>
              <w:t xml:space="preserve">office premises is </w:t>
            </w:r>
            <w:r w:rsidRPr="00CF2013">
              <w:rPr>
                <w:rFonts w:ascii="Calibri" w:hAnsi="Calibri" w:cs="Arial"/>
                <w:szCs w:val="12"/>
                <w:lang w:val="en-GB"/>
              </w:rPr>
              <w:t>an old building built around 1930.</w:t>
            </w:r>
            <w:r>
              <w:rPr>
                <w:rFonts w:ascii="Calibri" w:hAnsi="Calibri" w:cs="Arial"/>
                <w:szCs w:val="12"/>
                <w:lang w:val="en-GB"/>
              </w:rPr>
              <w:t xml:space="preserve"> </w:t>
            </w:r>
            <w:r w:rsidRPr="00CF2013">
              <w:rPr>
                <w:rFonts w:ascii="Calibri" w:hAnsi="Calibri" w:cs="Arial"/>
                <w:szCs w:val="12"/>
                <w:lang w:val="en-GB"/>
              </w:rPr>
              <w:t>All services and compartments are adequately fire stopped and there are no voids or</w:t>
            </w:r>
            <w:r>
              <w:rPr>
                <w:rFonts w:ascii="Calibri" w:hAnsi="Calibri" w:cs="Arial"/>
                <w:szCs w:val="12"/>
                <w:lang w:val="en-GB"/>
              </w:rPr>
              <w:t xml:space="preserve"> </w:t>
            </w:r>
            <w:r w:rsidRPr="00CF2013">
              <w:rPr>
                <w:rFonts w:ascii="Calibri" w:hAnsi="Calibri" w:cs="Arial"/>
                <w:szCs w:val="12"/>
                <w:lang w:val="en-GB"/>
              </w:rPr>
              <w:t>false ceilings.</w:t>
            </w:r>
          </w:p>
          <w:p w:rsidR="002E4671" w:rsidRPr="006242B3" w:rsidRDefault="002E4671" w:rsidP="002E4671">
            <w:pPr>
              <w:rPr>
                <w:rFonts w:ascii="Calibri" w:hAnsi="Calibri" w:cs="Arial"/>
                <w:szCs w:val="12"/>
                <w:lang w:val="en-GB"/>
              </w:rPr>
            </w:pPr>
            <w:r w:rsidRPr="00CF2013">
              <w:rPr>
                <w:rFonts w:ascii="Calibri" w:hAnsi="Calibri" w:cs="Arial"/>
                <w:szCs w:val="12"/>
                <w:lang w:val="en-GB"/>
              </w:rPr>
              <w:t>Th</w:t>
            </w:r>
            <w:r>
              <w:rPr>
                <w:rFonts w:ascii="Calibri" w:hAnsi="Calibri" w:cs="Arial"/>
                <w:szCs w:val="12"/>
                <w:lang w:val="en-GB"/>
              </w:rPr>
              <w:t xml:space="preserve">e Loo Hire office premises is </w:t>
            </w:r>
            <w:r w:rsidRPr="00CF2013">
              <w:rPr>
                <w:rFonts w:ascii="Calibri" w:hAnsi="Calibri" w:cs="Arial"/>
                <w:szCs w:val="12"/>
                <w:lang w:val="en-GB"/>
              </w:rPr>
              <w:t xml:space="preserve">an </w:t>
            </w:r>
            <w:r>
              <w:rPr>
                <w:rFonts w:ascii="Calibri" w:hAnsi="Calibri" w:cs="Arial"/>
                <w:szCs w:val="12"/>
                <w:lang w:val="en-GB"/>
              </w:rPr>
              <w:t xml:space="preserve">portacabin </w:t>
            </w:r>
            <w:r w:rsidRPr="00CF2013">
              <w:rPr>
                <w:rFonts w:ascii="Calibri" w:hAnsi="Calibri" w:cs="Arial"/>
                <w:szCs w:val="12"/>
                <w:lang w:val="en-GB"/>
              </w:rPr>
              <w:t xml:space="preserve">building built around </w:t>
            </w:r>
            <w:r>
              <w:rPr>
                <w:rFonts w:ascii="Calibri" w:hAnsi="Calibri" w:cs="Arial"/>
                <w:szCs w:val="12"/>
                <w:lang w:val="en-GB"/>
              </w:rPr>
              <w:t>200</w:t>
            </w:r>
            <w:r w:rsidRPr="00CF2013">
              <w:rPr>
                <w:rFonts w:ascii="Calibri" w:hAnsi="Calibri" w:cs="Arial"/>
                <w:szCs w:val="12"/>
                <w:lang w:val="en-GB"/>
              </w:rPr>
              <w:t>0.</w:t>
            </w:r>
            <w:r>
              <w:rPr>
                <w:rFonts w:ascii="Calibri" w:hAnsi="Calibri" w:cs="Arial"/>
                <w:szCs w:val="12"/>
                <w:lang w:val="en-GB"/>
              </w:rPr>
              <w:t xml:space="preserve"> </w:t>
            </w:r>
            <w:r w:rsidRPr="00CF2013">
              <w:rPr>
                <w:rFonts w:ascii="Calibri" w:hAnsi="Calibri" w:cs="Arial"/>
                <w:szCs w:val="12"/>
                <w:lang w:val="en-GB"/>
              </w:rPr>
              <w:t>All services and compartments are adequately fire stopped and there are no voids or</w:t>
            </w:r>
            <w:r>
              <w:rPr>
                <w:rFonts w:ascii="Calibri" w:hAnsi="Calibri" w:cs="Arial"/>
                <w:szCs w:val="12"/>
                <w:lang w:val="en-GB"/>
              </w:rPr>
              <w:t xml:space="preserve"> </w:t>
            </w:r>
            <w:r w:rsidRPr="00CF2013">
              <w:rPr>
                <w:rFonts w:ascii="Calibri" w:hAnsi="Calibri" w:cs="Arial"/>
                <w:szCs w:val="12"/>
                <w:lang w:val="en-GB"/>
              </w:rPr>
              <w:t>false ceilings.</w:t>
            </w:r>
          </w:p>
        </w:tc>
      </w:tr>
    </w:tbl>
    <w:p w:rsidR="000646A5" w:rsidRDefault="000646A5" w:rsidP="000646A5">
      <w:pPr>
        <w:rPr>
          <w:rFonts w:ascii="Calibri" w:hAnsi="Calibri" w:cs="Arial"/>
          <w:sz w:val="22"/>
          <w:szCs w:val="12"/>
          <w:lang w:val="en-GB"/>
        </w:rPr>
      </w:pPr>
    </w:p>
    <w:p w:rsidR="00CF2013" w:rsidRDefault="00CF2013"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rsidTr="00DD64D8">
        <w:trPr>
          <w:trHeight w:val="510"/>
        </w:trPr>
        <w:tc>
          <w:tcPr>
            <w:tcW w:w="704" w:type="dxa"/>
            <w:shd w:val="clear" w:color="auto" w:fill="D42C21"/>
            <w:vAlign w:val="center"/>
          </w:tcPr>
          <w:p w:rsidR="000646A5" w:rsidRPr="009146C4" w:rsidRDefault="000646A5"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8</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0646A5" w:rsidRPr="009146C4" w:rsidRDefault="000646A5"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Safety Signs and Notices</w:t>
            </w:r>
          </w:p>
        </w:tc>
      </w:tr>
    </w:tbl>
    <w:p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rsidTr="00DD64D8">
        <w:trPr>
          <w:trHeight w:val="340"/>
        </w:trPr>
        <w:tc>
          <w:tcPr>
            <w:tcW w:w="10457" w:type="dxa"/>
            <w:tcBorders>
              <w:bottom w:val="single" w:sz="4" w:space="0" w:color="BFBFBF" w:themeColor="background1" w:themeShade="BF"/>
            </w:tcBorders>
            <w:vAlign w:val="bottom"/>
          </w:tcPr>
          <w:p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46A5" w:rsidRDefault="000646A5" w:rsidP="00DD64D8">
            <w:pPr>
              <w:rPr>
                <w:rFonts w:ascii="Calibri" w:hAnsi="Calibri" w:cs="Arial"/>
                <w:szCs w:val="12"/>
                <w:lang w:val="en-GB"/>
              </w:rPr>
            </w:pPr>
          </w:p>
          <w:p w:rsidR="00CF2013" w:rsidRDefault="00CF2013" w:rsidP="00DD64D8">
            <w:pPr>
              <w:rPr>
                <w:rFonts w:ascii="Calibri" w:hAnsi="Calibri" w:cs="Arial"/>
                <w:szCs w:val="12"/>
                <w:lang w:val="en-GB"/>
              </w:rPr>
            </w:pPr>
            <w:r>
              <w:rPr>
                <w:rFonts w:ascii="Calibri" w:hAnsi="Calibri" w:cs="Arial"/>
                <w:szCs w:val="12"/>
                <w:lang w:val="en-GB"/>
              </w:rPr>
              <w:t>There are adequate fire safety signs and notices on the premise. All exit routes and fire safety equipment are adequately signposted.</w:t>
            </w:r>
          </w:p>
          <w:p w:rsidR="00CF2013" w:rsidRPr="006242B3" w:rsidRDefault="00CF2013" w:rsidP="00DD64D8">
            <w:pPr>
              <w:rPr>
                <w:rFonts w:ascii="Calibri" w:hAnsi="Calibri" w:cs="Arial"/>
                <w:szCs w:val="12"/>
                <w:lang w:val="en-GB"/>
              </w:rPr>
            </w:pPr>
          </w:p>
        </w:tc>
      </w:tr>
    </w:tbl>
    <w:p w:rsidR="000646A5" w:rsidRPr="00AE26FF"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rsidTr="00DD64D8">
        <w:trPr>
          <w:trHeight w:val="510"/>
        </w:trPr>
        <w:tc>
          <w:tcPr>
            <w:tcW w:w="704" w:type="dxa"/>
            <w:shd w:val="clear" w:color="auto" w:fill="D42C21"/>
            <w:vAlign w:val="center"/>
          </w:tcPr>
          <w:p w:rsidR="000646A5" w:rsidRPr="009146C4" w:rsidRDefault="000646A5"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9</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0646A5" w:rsidRPr="009146C4" w:rsidRDefault="000646A5"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Warning System</w:t>
            </w:r>
          </w:p>
        </w:tc>
      </w:tr>
    </w:tbl>
    <w:p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rsidTr="00DD64D8">
        <w:trPr>
          <w:trHeight w:val="340"/>
        </w:trPr>
        <w:tc>
          <w:tcPr>
            <w:tcW w:w="10457" w:type="dxa"/>
            <w:tcBorders>
              <w:bottom w:val="single" w:sz="4" w:space="0" w:color="BFBFBF" w:themeColor="background1" w:themeShade="BF"/>
            </w:tcBorders>
            <w:vAlign w:val="bottom"/>
          </w:tcPr>
          <w:p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46A5" w:rsidRDefault="000646A5" w:rsidP="00DD64D8">
            <w:pPr>
              <w:rPr>
                <w:rFonts w:ascii="Calibri" w:hAnsi="Calibri" w:cs="Arial"/>
                <w:szCs w:val="12"/>
                <w:lang w:val="en-GB"/>
              </w:rPr>
            </w:pPr>
          </w:p>
          <w:p w:rsidR="002E4671" w:rsidRDefault="006471BA" w:rsidP="006471BA">
            <w:pPr>
              <w:rPr>
                <w:rFonts w:ascii="Calibri" w:hAnsi="Calibri" w:cs="Arial"/>
                <w:szCs w:val="12"/>
                <w:lang w:val="en-GB"/>
              </w:rPr>
            </w:pPr>
            <w:bookmarkStart w:id="0" w:name="_GoBack"/>
            <w:bookmarkEnd w:id="0"/>
            <w:r w:rsidRPr="00796FF6">
              <w:rPr>
                <w:rFonts w:ascii="Calibri" w:hAnsi="Calibri" w:cs="Arial"/>
                <w:szCs w:val="12"/>
                <w:highlight w:val="yellow"/>
                <w:lang w:val="en-GB"/>
              </w:rPr>
              <w:t>The is no Alarm system operational at time of audit. This is being rectified on November 21</w:t>
            </w:r>
            <w:r w:rsidRPr="00796FF6">
              <w:rPr>
                <w:rFonts w:ascii="Calibri" w:hAnsi="Calibri" w:cs="Arial"/>
                <w:szCs w:val="12"/>
                <w:highlight w:val="yellow"/>
                <w:vertAlign w:val="superscript"/>
                <w:lang w:val="en-GB"/>
              </w:rPr>
              <w:t>st</w:t>
            </w:r>
            <w:r w:rsidRPr="00796FF6">
              <w:rPr>
                <w:rFonts w:ascii="Calibri" w:hAnsi="Calibri" w:cs="Arial"/>
                <w:szCs w:val="12"/>
                <w:highlight w:val="yellow"/>
                <w:lang w:val="en-GB"/>
              </w:rPr>
              <w:t xml:space="preserve"> by competent person. Both A1 Wet Waste and A1 Loo Hire will need to have at least 1 employee trained who is on site </w:t>
            </w:r>
            <w:proofErr w:type="gramStart"/>
            <w:r w:rsidRPr="00796FF6">
              <w:rPr>
                <w:rFonts w:ascii="Calibri" w:hAnsi="Calibri" w:cs="Arial"/>
                <w:szCs w:val="12"/>
                <w:highlight w:val="yellow"/>
                <w:lang w:val="en-GB"/>
              </w:rPr>
              <w:t>the majority of</w:t>
            </w:r>
            <w:proofErr w:type="gramEnd"/>
            <w:r w:rsidRPr="00796FF6">
              <w:rPr>
                <w:rFonts w:ascii="Calibri" w:hAnsi="Calibri" w:cs="Arial"/>
                <w:szCs w:val="12"/>
                <w:highlight w:val="yellow"/>
                <w:lang w:val="en-GB"/>
              </w:rPr>
              <w:t xml:space="preserve"> the time to become a competent Fire Marshal in the event of a site evacuation</w:t>
            </w:r>
          </w:p>
          <w:p w:rsidR="006471BA" w:rsidRPr="006242B3" w:rsidRDefault="006471BA" w:rsidP="006471BA">
            <w:pPr>
              <w:rPr>
                <w:rFonts w:ascii="Calibri" w:hAnsi="Calibri" w:cs="Arial"/>
                <w:szCs w:val="12"/>
                <w:lang w:val="en-GB"/>
              </w:rPr>
            </w:pPr>
          </w:p>
        </w:tc>
      </w:tr>
    </w:tbl>
    <w:p w:rsidR="000646A5" w:rsidRPr="00AE26FF"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rsidTr="00DD64D8">
        <w:trPr>
          <w:trHeight w:val="510"/>
        </w:trPr>
        <w:tc>
          <w:tcPr>
            <w:tcW w:w="704" w:type="dxa"/>
            <w:shd w:val="clear" w:color="auto" w:fill="D42C21"/>
            <w:vAlign w:val="center"/>
          </w:tcPr>
          <w:p w:rsidR="000646A5" w:rsidRPr="009146C4" w:rsidRDefault="000646A5"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10</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0646A5" w:rsidRPr="009146C4" w:rsidRDefault="003F404E"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Emergency</w:t>
            </w:r>
            <w:r w:rsidR="000646A5">
              <w:rPr>
                <w:rFonts w:ascii="Calibri" w:hAnsi="Calibri" w:cs="Arial"/>
                <w:b/>
                <w:color w:val="FFFFFF" w:themeColor="background1"/>
                <w:sz w:val="32"/>
                <w:szCs w:val="12"/>
                <w:lang w:val="en-GB"/>
              </w:rPr>
              <w:t xml:space="preserve"> Lighting System</w:t>
            </w:r>
          </w:p>
        </w:tc>
      </w:tr>
    </w:tbl>
    <w:p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rsidTr="00DD64D8">
        <w:trPr>
          <w:trHeight w:val="340"/>
        </w:trPr>
        <w:tc>
          <w:tcPr>
            <w:tcW w:w="10457" w:type="dxa"/>
            <w:tcBorders>
              <w:bottom w:val="single" w:sz="4" w:space="0" w:color="BFBFBF" w:themeColor="background1" w:themeShade="BF"/>
            </w:tcBorders>
            <w:vAlign w:val="bottom"/>
          </w:tcPr>
          <w:p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46A5" w:rsidRDefault="000646A5" w:rsidP="00DD64D8">
            <w:pPr>
              <w:rPr>
                <w:rFonts w:ascii="Calibri" w:hAnsi="Calibri" w:cs="Arial"/>
                <w:szCs w:val="12"/>
                <w:lang w:val="en-GB"/>
              </w:rPr>
            </w:pPr>
          </w:p>
          <w:p w:rsidR="00107BFE" w:rsidRDefault="00D2127F" w:rsidP="00DD64D8">
            <w:pPr>
              <w:rPr>
                <w:rFonts w:ascii="Calibri" w:hAnsi="Calibri" w:cs="Arial"/>
                <w:szCs w:val="12"/>
                <w:lang w:val="en-GB"/>
              </w:rPr>
            </w:pPr>
            <w:r>
              <w:rPr>
                <w:rFonts w:ascii="Calibri" w:hAnsi="Calibri" w:cs="Arial"/>
                <w:szCs w:val="12"/>
                <w:lang w:val="en-GB"/>
              </w:rPr>
              <w:t xml:space="preserve">Wet Waste - </w:t>
            </w:r>
            <w:r w:rsidR="00107BFE">
              <w:rPr>
                <w:rFonts w:ascii="Calibri" w:hAnsi="Calibri" w:cs="Arial"/>
                <w:szCs w:val="12"/>
                <w:lang w:val="en-GB"/>
              </w:rPr>
              <w:t xml:space="preserve">There is emergency lighting system in the general office. There are two fire exits in the general office and </w:t>
            </w:r>
            <w:r w:rsidR="002E4671">
              <w:rPr>
                <w:rFonts w:ascii="Calibri" w:hAnsi="Calibri" w:cs="Arial"/>
                <w:szCs w:val="12"/>
                <w:lang w:val="en-GB"/>
              </w:rPr>
              <w:t xml:space="preserve">storage space </w:t>
            </w:r>
            <w:r w:rsidR="00107BFE">
              <w:rPr>
                <w:rFonts w:ascii="Calibri" w:hAnsi="Calibri" w:cs="Arial"/>
                <w:szCs w:val="12"/>
                <w:lang w:val="en-GB"/>
              </w:rPr>
              <w:t>above. The yard area has adequate emergency lighting which can be activated manually if required.</w:t>
            </w:r>
          </w:p>
          <w:p w:rsidR="00D2127F" w:rsidRDefault="00D2127F" w:rsidP="00DD64D8">
            <w:pPr>
              <w:rPr>
                <w:rFonts w:ascii="Calibri" w:hAnsi="Calibri" w:cs="Arial"/>
                <w:szCs w:val="12"/>
                <w:lang w:val="en-GB"/>
              </w:rPr>
            </w:pPr>
          </w:p>
          <w:p w:rsidR="00D2127F" w:rsidRDefault="00D2127F" w:rsidP="00DD64D8">
            <w:pPr>
              <w:rPr>
                <w:rFonts w:ascii="Calibri" w:hAnsi="Calibri" w:cs="Arial"/>
                <w:szCs w:val="12"/>
                <w:lang w:val="en-GB"/>
              </w:rPr>
            </w:pPr>
            <w:r>
              <w:rPr>
                <w:rFonts w:ascii="Calibri" w:hAnsi="Calibri" w:cs="Arial"/>
                <w:szCs w:val="12"/>
                <w:lang w:val="en-GB"/>
              </w:rPr>
              <w:t>Loo Hire - There is emergency lighting system in the general office. There are two fire exits in the general office and flat above. The yard area has adequate emergency lighting which can be activated manually if required.</w:t>
            </w:r>
          </w:p>
          <w:p w:rsidR="00107BFE" w:rsidRPr="006242B3" w:rsidRDefault="00107BFE" w:rsidP="00DD64D8">
            <w:pPr>
              <w:rPr>
                <w:rFonts w:ascii="Calibri" w:hAnsi="Calibri" w:cs="Arial"/>
                <w:szCs w:val="12"/>
                <w:lang w:val="en-GB"/>
              </w:rPr>
            </w:pPr>
          </w:p>
        </w:tc>
      </w:tr>
    </w:tbl>
    <w:p w:rsidR="000646A5" w:rsidRPr="00AE26FF"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rsidTr="00DD64D8">
        <w:trPr>
          <w:trHeight w:val="510"/>
        </w:trPr>
        <w:tc>
          <w:tcPr>
            <w:tcW w:w="704" w:type="dxa"/>
            <w:shd w:val="clear" w:color="auto" w:fill="D42C21"/>
            <w:vAlign w:val="center"/>
          </w:tcPr>
          <w:p w:rsidR="000646A5" w:rsidRPr="009146C4" w:rsidRDefault="000646A5" w:rsidP="000646A5">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11</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0646A5" w:rsidRPr="009146C4" w:rsidRDefault="000646A5"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Fighting Equipment</w:t>
            </w:r>
          </w:p>
        </w:tc>
      </w:tr>
    </w:tbl>
    <w:p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753"/>
      </w:tblGrid>
      <w:tr w:rsidR="000646A5" w:rsidTr="00DD64D8">
        <w:trPr>
          <w:trHeight w:val="340"/>
        </w:trPr>
        <w:tc>
          <w:tcPr>
            <w:tcW w:w="10457" w:type="dxa"/>
            <w:gridSpan w:val="2"/>
            <w:tcBorders>
              <w:bottom w:val="single" w:sz="4" w:space="0" w:color="BFBFBF" w:themeColor="background1" w:themeShade="BF"/>
            </w:tcBorders>
            <w:vAlign w:val="bottom"/>
          </w:tcPr>
          <w:p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rsidTr="00DD64D8">
        <w:trPr>
          <w:trHeight w:val="454"/>
        </w:trPr>
        <w:tc>
          <w:tcPr>
            <w:tcW w:w="104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46A5" w:rsidRDefault="000646A5" w:rsidP="00DD64D8">
            <w:pPr>
              <w:rPr>
                <w:rFonts w:ascii="Calibri" w:hAnsi="Calibri" w:cs="Arial"/>
                <w:szCs w:val="12"/>
                <w:lang w:val="en-GB"/>
              </w:rPr>
            </w:pPr>
          </w:p>
          <w:p w:rsidR="00107BFE" w:rsidRDefault="00107BFE" w:rsidP="00DD64D8">
            <w:pPr>
              <w:rPr>
                <w:rFonts w:ascii="Calibri" w:hAnsi="Calibri" w:cs="Arial"/>
                <w:szCs w:val="12"/>
                <w:lang w:val="en-GB"/>
              </w:rPr>
            </w:pPr>
            <w:r>
              <w:rPr>
                <w:rFonts w:ascii="Calibri" w:hAnsi="Calibri" w:cs="Arial"/>
                <w:szCs w:val="12"/>
                <w:lang w:val="en-GB"/>
              </w:rPr>
              <w:t xml:space="preserve">There is sufficient number of correct type of extinguishers located throughout the general office /canteen/yard area/workshop and storage area. These are serviced annually and staff are trained in their use. </w:t>
            </w:r>
          </w:p>
          <w:p w:rsidR="00107BFE" w:rsidRPr="006242B3" w:rsidRDefault="00107BFE" w:rsidP="00DD64D8">
            <w:pPr>
              <w:rPr>
                <w:rFonts w:ascii="Calibri" w:hAnsi="Calibri" w:cs="Arial"/>
                <w:szCs w:val="12"/>
                <w:lang w:val="en-GB"/>
              </w:rPr>
            </w:pPr>
          </w:p>
        </w:tc>
      </w:tr>
      <w:tr w:rsidR="009F2EF8" w:rsidRPr="009146C4" w:rsidTr="00DD64D8">
        <w:tblPrEx>
          <w:shd w:val="clear" w:color="auto" w:fill="D42C21"/>
        </w:tblPrEx>
        <w:trPr>
          <w:trHeight w:val="510"/>
        </w:trPr>
        <w:tc>
          <w:tcPr>
            <w:tcW w:w="704" w:type="dxa"/>
            <w:shd w:val="clear" w:color="auto" w:fill="D42C21"/>
            <w:vAlign w:val="center"/>
          </w:tcPr>
          <w:p w:rsidR="009F2EF8" w:rsidRPr="009146C4" w:rsidRDefault="009F2EF8" w:rsidP="009F2EF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12</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9F2EF8" w:rsidRPr="009146C4" w:rsidRDefault="009F2EF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 xml:space="preserve">Management - </w:t>
            </w:r>
            <w:proofErr w:type="spellStart"/>
            <w:r>
              <w:rPr>
                <w:rFonts w:ascii="Calibri" w:hAnsi="Calibri" w:cs="Arial"/>
                <w:b/>
                <w:color w:val="FFFFFF" w:themeColor="background1"/>
                <w:sz w:val="32"/>
                <w:szCs w:val="12"/>
                <w:lang w:val="en-GB"/>
              </w:rPr>
              <w:t>Mantenance</w:t>
            </w:r>
            <w:proofErr w:type="spellEnd"/>
          </w:p>
        </w:tc>
      </w:tr>
    </w:tbl>
    <w:p w:rsidR="009F2EF8" w:rsidRPr="006B7FA1" w:rsidRDefault="009F2EF8" w:rsidP="009F2EF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rsidTr="002C41C3">
        <w:trPr>
          <w:trHeight w:val="454"/>
        </w:trPr>
        <w:tc>
          <w:tcPr>
            <w:tcW w:w="8359" w:type="dxa"/>
            <w:vAlign w:val="center"/>
          </w:tcPr>
          <w:p w:rsidR="002C41C3" w:rsidRPr="00F81D29" w:rsidRDefault="002C41C3" w:rsidP="0047222B">
            <w:pPr>
              <w:rPr>
                <w:rFonts w:ascii="Calibri" w:hAnsi="Calibri" w:cs="Arial"/>
                <w:b/>
                <w:sz w:val="20"/>
                <w:szCs w:val="12"/>
                <w:lang w:val="en-GB"/>
              </w:rPr>
            </w:pPr>
            <w:r>
              <w:rPr>
                <w:rFonts w:ascii="Calibri" w:hAnsi="Calibri" w:cs="Arial"/>
                <w:b/>
                <w:sz w:val="20"/>
                <w:szCs w:val="12"/>
                <w:lang w:val="en-GB"/>
              </w:rPr>
              <w:t>I</w:t>
            </w:r>
            <w:r w:rsidRPr="0047222B">
              <w:rPr>
                <w:rFonts w:ascii="Calibri" w:hAnsi="Calibri" w:cs="Arial"/>
                <w:b/>
                <w:sz w:val="20"/>
                <w:szCs w:val="12"/>
                <w:lang w:val="en-GB"/>
              </w:rPr>
              <w:t>S THERE A MAINTENANCE PROGRAMME FOR THE FIRE SAFET</w:t>
            </w:r>
            <w:r>
              <w:rPr>
                <w:rFonts w:ascii="Calibri" w:hAnsi="Calibri" w:cs="Arial"/>
                <w:b/>
                <w:sz w:val="20"/>
                <w:szCs w:val="12"/>
                <w:lang w:val="en-GB"/>
              </w:rPr>
              <w:t>Y PROVISIONS IN THE PREMISES?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47222B" w:rsidTr="002C41C3">
        <w:trPr>
          <w:trHeight w:val="340"/>
        </w:trPr>
        <w:tc>
          <w:tcPr>
            <w:tcW w:w="10457" w:type="dxa"/>
            <w:gridSpan w:val="3"/>
            <w:vAlign w:val="bottom"/>
          </w:tcPr>
          <w:p w:rsidR="0047222B" w:rsidRDefault="0047222B" w:rsidP="00DD64D8">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DD64D8" w:rsidP="00DD64D8">
            <w:pPr>
              <w:rPr>
                <w:rFonts w:ascii="Calibri" w:hAnsi="Calibri" w:cs="Arial"/>
                <w:szCs w:val="12"/>
                <w:lang w:val="en-GB"/>
              </w:rPr>
            </w:pPr>
            <w:r>
              <w:rPr>
                <w:rFonts w:ascii="Calibri" w:hAnsi="Calibri" w:cs="Arial"/>
                <w:szCs w:val="12"/>
                <w:lang w:val="en-GB"/>
              </w:rPr>
              <w:t xml:space="preserve">All fire equipment is serviced annually by </w:t>
            </w:r>
            <w:r w:rsidRPr="00107E99">
              <w:rPr>
                <w:rFonts w:ascii="Calibri" w:hAnsi="Calibri" w:cs="Arial"/>
                <w:b/>
                <w:szCs w:val="12"/>
                <w:lang w:val="en-GB"/>
              </w:rPr>
              <w:t>RES Group based in Reading</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bl>
    <w:p w:rsidR="0047222B" w:rsidRPr="006B7FA1" w:rsidRDefault="0047222B" w:rsidP="0047222B">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rsidTr="002C41C3">
        <w:trPr>
          <w:trHeight w:val="454"/>
        </w:trPr>
        <w:tc>
          <w:tcPr>
            <w:tcW w:w="8359" w:type="dxa"/>
            <w:vAlign w:val="center"/>
          </w:tcPr>
          <w:p w:rsidR="002C41C3" w:rsidRPr="00F81D29" w:rsidRDefault="002C41C3" w:rsidP="002C41C3">
            <w:pPr>
              <w:rPr>
                <w:rFonts w:ascii="Calibri" w:hAnsi="Calibri" w:cs="Arial"/>
                <w:b/>
                <w:sz w:val="20"/>
                <w:szCs w:val="12"/>
                <w:lang w:val="en-GB"/>
              </w:rPr>
            </w:pPr>
            <w:r w:rsidRPr="0047222B">
              <w:rPr>
                <w:rFonts w:ascii="Calibri" w:hAnsi="Calibri" w:cs="Arial"/>
                <w:b/>
                <w:sz w:val="20"/>
                <w:szCs w:val="12"/>
                <w:lang w:val="en-GB"/>
              </w:rPr>
              <w:t xml:space="preserve">ARE REGULAR CHECKS OF FIRE RESISTING DOORS, WALLS </w:t>
            </w:r>
            <w:r>
              <w:rPr>
                <w:rFonts w:ascii="Calibri" w:hAnsi="Calibri" w:cs="Arial"/>
                <w:b/>
                <w:sz w:val="20"/>
                <w:szCs w:val="12"/>
                <w:lang w:val="en-GB"/>
              </w:rPr>
              <w:t>AND PARTIONS CARRIED OUT?</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2C41C3" w:rsidTr="002C41C3">
        <w:trPr>
          <w:trHeight w:val="340"/>
        </w:trPr>
        <w:tc>
          <w:tcPr>
            <w:tcW w:w="10457" w:type="dxa"/>
            <w:gridSpan w:val="3"/>
            <w:tcBorders>
              <w:bottom w:val="single" w:sz="4" w:space="0" w:color="BFBFBF" w:themeColor="background1" w:themeShade="BF"/>
            </w:tcBorders>
            <w:vAlign w:val="bottom"/>
          </w:tcPr>
          <w:p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DD64D8" w:rsidP="002C41C3">
            <w:pPr>
              <w:rPr>
                <w:rFonts w:ascii="Calibri" w:hAnsi="Calibri" w:cs="Arial"/>
                <w:szCs w:val="12"/>
                <w:lang w:val="en-GB"/>
              </w:rPr>
            </w:pPr>
            <w:r>
              <w:rPr>
                <w:rFonts w:ascii="Calibri" w:hAnsi="Calibri" w:cs="Arial"/>
                <w:szCs w:val="12"/>
                <w:lang w:val="en-GB"/>
              </w:rPr>
              <w:t xml:space="preserve">Carried out by H&amp;S Representative </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bl>
    <w:p w:rsidR="0047222B" w:rsidRPr="006B7FA1" w:rsidRDefault="0047222B" w:rsidP="0047222B">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rsidTr="002C41C3">
        <w:trPr>
          <w:trHeight w:val="454"/>
        </w:trPr>
        <w:tc>
          <w:tcPr>
            <w:tcW w:w="8359" w:type="dxa"/>
            <w:vAlign w:val="center"/>
          </w:tcPr>
          <w:p w:rsidR="002C41C3" w:rsidRPr="00F81D29" w:rsidRDefault="002C41C3" w:rsidP="002C41C3">
            <w:pPr>
              <w:rPr>
                <w:rFonts w:ascii="Calibri" w:hAnsi="Calibri" w:cs="Arial"/>
                <w:b/>
                <w:sz w:val="20"/>
                <w:szCs w:val="12"/>
                <w:lang w:val="en-GB"/>
              </w:rPr>
            </w:pPr>
            <w:r w:rsidRPr="0047222B">
              <w:rPr>
                <w:rFonts w:ascii="Calibri" w:hAnsi="Calibri" w:cs="Arial"/>
                <w:b/>
                <w:sz w:val="20"/>
                <w:szCs w:val="12"/>
                <w:lang w:val="en-GB"/>
              </w:rPr>
              <w:t>ARE REGULAR CHECKS O</w:t>
            </w:r>
            <w:r>
              <w:rPr>
                <w:rFonts w:ascii="Calibri" w:hAnsi="Calibri" w:cs="Arial"/>
                <w:b/>
                <w:sz w:val="20"/>
                <w:szCs w:val="12"/>
                <w:lang w:val="en-GB"/>
              </w:rPr>
              <w:t>F ESCAPE ROUTES AND EXIT DOORS CA</w:t>
            </w:r>
            <w:r w:rsidRPr="0047222B">
              <w:rPr>
                <w:rFonts w:ascii="Calibri" w:hAnsi="Calibri" w:cs="Arial"/>
                <w:b/>
                <w:sz w:val="20"/>
                <w:szCs w:val="12"/>
                <w:lang w:val="en-GB"/>
              </w:rPr>
              <w:t>RRIED OUT</w:t>
            </w:r>
            <w:r>
              <w:rPr>
                <w:rFonts w:ascii="Calibri" w:hAnsi="Calibri" w:cs="Arial"/>
                <w:b/>
                <w:sz w:val="20"/>
                <w:szCs w:val="12"/>
                <w:lang w:val="en-GB"/>
              </w:rPr>
              <w:t>?</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2C41C3" w:rsidTr="002C41C3">
        <w:trPr>
          <w:trHeight w:val="340"/>
        </w:trPr>
        <w:tc>
          <w:tcPr>
            <w:tcW w:w="10457" w:type="dxa"/>
            <w:gridSpan w:val="3"/>
            <w:tcBorders>
              <w:bottom w:val="single" w:sz="4" w:space="0" w:color="BFBFBF" w:themeColor="background1" w:themeShade="BF"/>
            </w:tcBorders>
            <w:vAlign w:val="bottom"/>
          </w:tcPr>
          <w:p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DD64D8" w:rsidP="002C41C3">
            <w:pPr>
              <w:rPr>
                <w:rFonts w:ascii="Calibri" w:hAnsi="Calibri" w:cs="Arial"/>
                <w:szCs w:val="12"/>
                <w:lang w:val="en-GB"/>
              </w:rPr>
            </w:pPr>
            <w:r>
              <w:rPr>
                <w:rFonts w:ascii="Calibri" w:hAnsi="Calibri" w:cs="Arial"/>
                <w:szCs w:val="12"/>
                <w:lang w:val="en-GB"/>
              </w:rPr>
              <w:t>Yes a weekly check is conducted by the H&amp;S Representative</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bl>
    <w:p w:rsidR="0047222B" w:rsidRPr="006B7FA1" w:rsidRDefault="0047222B" w:rsidP="0047222B">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rsidTr="002C41C3">
        <w:trPr>
          <w:trHeight w:val="454"/>
        </w:trPr>
        <w:tc>
          <w:tcPr>
            <w:tcW w:w="8359" w:type="dxa"/>
            <w:vAlign w:val="center"/>
          </w:tcPr>
          <w:p w:rsidR="002C41C3" w:rsidRPr="00F81D29" w:rsidRDefault="002C41C3" w:rsidP="002C41C3">
            <w:pPr>
              <w:rPr>
                <w:rFonts w:ascii="Calibri" w:hAnsi="Calibri" w:cs="Arial"/>
                <w:b/>
                <w:sz w:val="20"/>
                <w:szCs w:val="12"/>
                <w:lang w:val="en-GB"/>
              </w:rPr>
            </w:pPr>
            <w:r w:rsidRPr="0047222B">
              <w:rPr>
                <w:rFonts w:ascii="Calibri" w:hAnsi="Calibri" w:cs="Arial"/>
                <w:b/>
                <w:sz w:val="20"/>
                <w:szCs w:val="12"/>
                <w:lang w:val="en-GB"/>
              </w:rPr>
              <w:t>ARE REGULAR CHECKS OF FIRE SAFETY SIGNS CARRIED OUT</w:t>
            </w:r>
            <w:r>
              <w:rPr>
                <w:rFonts w:ascii="Calibri" w:hAnsi="Calibri" w:cs="Arial"/>
                <w:b/>
                <w:sz w:val="20"/>
                <w:szCs w:val="12"/>
                <w:lang w:val="en-GB"/>
              </w:rPr>
              <w:t>?</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2C41C3" w:rsidTr="002C41C3">
        <w:trPr>
          <w:trHeight w:val="340"/>
        </w:trPr>
        <w:tc>
          <w:tcPr>
            <w:tcW w:w="10457" w:type="dxa"/>
            <w:gridSpan w:val="3"/>
            <w:tcBorders>
              <w:bottom w:val="single" w:sz="4" w:space="0" w:color="BFBFBF" w:themeColor="background1" w:themeShade="BF"/>
            </w:tcBorders>
            <w:vAlign w:val="bottom"/>
          </w:tcPr>
          <w:p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DD64D8" w:rsidP="002C41C3">
            <w:pPr>
              <w:rPr>
                <w:rFonts w:ascii="Calibri" w:hAnsi="Calibri" w:cs="Arial"/>
                <w:szCs w:val="12"/>
                <w:lang w:val="en-GB"/>
              </w:rPr>
            </w:pPr>
            <w:r>
              <w:rPr>
                <w:rFonts w:ascii="Calibri" w:hAnsi="Calibri" w:cs="Arial"/>
                <w:szCs w:val="12"/>
                <w:lang w:val="en-GB"/>
              </w:rPr>
              <w:t>Yes a weekly check is conducted by the H&amp;S Representative</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bl>
    <w:p w:rsidR="002C41C3" w:rsidRPr="006B7FA1" w:rsidRDefault="002C41C3" w:rsidP="002C41C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418"/>
        <w:gridCol w:w="1049"/>
        <w:gridCol w:w="1049"/>
      </w:tblGrid>
      <w:tr w:rsidR="00DF719C" w:rsidTr="002C41C3">
        <w:trPr>
          <w:trHeight w:val="454"/>
        </w:trPr>
        <w:tc>
          <w:tcPr>
            <w:tcW w:w="8359" w:type="dxa"/>
            <w:gridSpan w:val="2"/>
            <w:vAlign w:val="center"/>
          </w:tcPr>
          <w:p w:rsidR="00DF719C" w:rsidRPr="00F81D29" w:rsidRDefault="00DF719C" w:rsidP="00DF719C">
            <w:pPr>
              <w:rPr>
                <w:rFonts w:ascii="Calibri" w:hAnsi="Calibri" w:cs="Arial"/>
                <w:b/>
                <w:sz w:val="20"/>
                <w:szCs w:val="12"/>
                <w:lang w:val="en-GB"/>
              </w:rPr>
            </w:pPr>
            <w:r w:rsidRPr="002C41C3">
              <w:rPr>
                <w:rFonts w:ascii="Calibri" w:hAnsi="Calibri" w:cs="Arial"/>
                <w:b/>
                <w:sz w:val="20"/>
                <w:szCs w:val="12"/>
                <w:lang w:val="en-GB"/>
              </w:rPr>
              <w:t>IS THERE A MAINTENANCE REGIME FOR THE FIRE WARNING SYSTEM</w:t>
            </w:r>
            <w:r>
              <w:rPr>
                <w:rFonts w:ascii="Calibri" w:hAnsi="Calibri" w:cs="Arial"/>
                <w:b/>
                <w:sz w:val="20"/>
                <w:szCs w:val="12"/>
                <w:lang w:val="en-GB"/>
              </w:rPr>
              <w:t>?</w:t>
            </w:r>
          </w:p>
        </w:tc>
        <w:tc>
          <w:tcPr>
            <w:tcW w:w="1049" w:type="dxa"/>
            <w:vAlign w:val="center"/>
          </w:tcPr>
          <w:p w:rsidR="00DF719C" w:rsidRPr="00F81D29" w:rsidRDefault="00DF719C" w:rsidP="00DF719C">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DF719C" w:rsidRPr="00F81D29" w:rsidRDefault="00DF719C" w:rsidP="00DF719C">
            <w:pPr>
              <w:jc w:val="center"/>
              <w:rPr>
                <w:rFonts w:ascii="Calibri" w:hAnsi="Calibri" w:cs="Arial"/>
                <w:b/>
                <w:sz w:val="20"/>
                <w:szCs w:val="12"/>
                <w:lang w:val="en-GB"/>
              </w:rPr>
            </w:pPr>
            <w:r>
              <w:rPr>
                <w:rFonts w:ascii="Calibri" w:hAnsi="Calibri" w:cs="Arial"/>
                <w:b/>
                <w:sz w:val="20"/>
                <w:szCs w:val="12"/>
                <w:lang w:val="en-GB"/>
              </w:rPr>
              <w:t>NO</w:t>
            </w:r>
          </w:p>
        </w:tc>
      </w:tr>
      <w:tr w:rsidR="002C41C3" w:rsidTr="002C41C3">
        <w:trPr>
          <w:trHeight w:val="340"/>
        </w:trPr>
        <w:tc>
          <w:tcPr>
            <w:tcW w:w="10457" w:type="dxa"/>
            <w:gridSpan w:val="4"/>
            <w:tcBorders>
              <w:bottom w:val="single" w:sz="4" w:space="0" w:color="BFBFBF" w:themeColor="background1" w:themeShade="BF"/>
            </w:tcBorders>
            <w:vAlign w:val="bottom"/>
          </w:tcPr>
          <w:p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DD64D8" w:rsidP="002C41C3">
            <w:pPr>
              <w:rPr>
                <w:rFonts w:ascii="Calibri" w:hAnsi="Calibri" w:cs="Arial"/>
                <w:szCs w:val="12"/>
                <w:lang w:val="en-GB"/>
              </w:rPr>
            </w:pPr>
            <w:r>
              <w:rPr>
                <w:rFonts w:ascii="Calibri" w:hAnsi="Calibri" w:cs="Arial"/>
                <w:szCs w:val="12"/>
                <w:lang w:val="en-GB"/>
              </w:rPr>
              <w:t>Yes a weekly check is conducted by the H&amp;S Representative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2C41C3" w:rsidRDefault="002C41C3" w:rsidP="002C41C3">
            <w:pPr>
              <w:jc w:val="right"/>
              <w:rPr>
                <w:rFonts w:ascii="Calibri" w:hAnsi="Calibri" w:cs="Arial"/>
                <w:sz w:val="20"/>
                <w:szCs w:val="12"/>
                <w:lang w:val="en-GB"/>
              </w:rPr>
            </w:pPr>
            <w:r w:rsidRPr="002C41C3">
              <w:rPr>
                <w:rFonts w:ascii="Calibri" w:hAnsi="Calibri" w:cs="Arial"/>
                <w:sz w:val="20"/>
                <w:szCs w:val="12"/>
                <w:lang w:val="en-GB"/>
              </w:rPr>
              <w:t>WEEKLY: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r w:rsidR="00DF719C" w:rsidTr="002C41C3">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6242B3" w:rsidRDefault="00DF719C" w:rsidP="00DF719C">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2C41C3" w:rsidRDefault="00DF719C" w:rsidP="00DF719C">
            <w:pPr>
              <w:jc w:val="right"/>
              <w:rPr>
                <w:rFonts w:ascii="Calibri" w:hAnsi="Calibri" w:cs="Arial"/>
                <w:sz w:val="20"/>
                <w:szCs w:val="12"/>
                <w:lang w:val="en-GB"/>
              </w:rPr>
            </w:pPr>
            <w:r w:rsidRPr="002C41C3">
              <w:rPr>
                <w:rFonts w:ascii="Calibri" w:hAnsi="Calibri" w:cs="Arial"/>
                <w:sz w:val="20"/>
                <w:szCs w:val="12"/>
                <w:lang w:val="en-GB"/>
              </w:rPr>
              <w:t>ANNUALLY: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F719C">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F719C">
            <w:pPr>
              <w:jc w:val="center"/>
              <w:rPr>
                <w:rFonts w:ascii="Wingdings 2" w:hAnsi="Wingdings 2" w:cs="Arial"/>
                <w:sz w:val="36"/>
                <w:szCs w:val="36"/>
                <w:lang w:val="en-GB"/>
              </w:rPr>
            </w:pPr>
          </w:p>
        </w:tc>
      </w:tr>
    </w:tbl>
    <w:p w:rsidR="00DF719C" w:rsidRPr="006B7FA1" w:rsidRDefault="00DF719C" w:rsidP="00DF719C">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418"/>
        <w:gridCol w:w="1049"/>
        <w:gridCol w:w="1049"/>
      </w:tblGrid>
      <w:tr w:rsidR="00DF719C" w:rsidTr="00DD64D8">
        <w:trPr>
          <w:trHeight w:val="454"/>
        </w:trPr>
        <w:tc>
          <w:tcPr>
            <w:tcW w:w="8359" w:type="dxa"/>
            <w:gridSpan w:val="2"/>
            <w:vAlign w:val="center"/>
          </w:tcPr>
          <w:p w:rsidR="00DF719C" w:rsidRPr="00F81D29" w:rsidRDefault="00DF719C" w:rsidP="00DF719C">
            <w:pPr>
              <w:rPr>
                <w:rFonts w:ascii="Calibri" w:hAnsi="Calibri" w:cs="Arial"/>
                <w:b/>
                <w:sz w:val="20"/>
                <w:szCs w:val="12"/>
                <w:lang w:val="en-GB"/>
              </w:rPr>
            </w:pPr>
            <w:r w:rsidRPr="00DF719C">
              <w:rPr>
                <w:rFonts w:ascii="Calibri" w:hAnsi="Calibri" w:cs="Arial"/>
                <w:b/>
                <w:sz w:val="20"/>
                <w:szCs w:val="12"/>
                <w:lang w:val="en-GB"/>
              </w:rPr>
              <w:t>IS THERE A MAINTENAN</w:t>
            </w:r>
            <w:r>
              <w:rPr>
                <w:rFonts w:ascii="Calibri" w:hAnsi="Calibri" w:cs="Arial"/>
                <w:b/>
                <w:sz w:val="20"/>
                <w:szCs w:val="12"/>
                <w:lang w:val="en-GB"/>
              </w:rPr>
              <w:t>CE REGIME FOR THE EMERGENCY LIG</w:t>
            </w:r>
            <w:r w:rsidRPr="00DF719C">
              <w:rPr>
                <w:rFonts w:ascii="Calibri" w:hAnsi="Calibri" w:cs="Arial"/>
                <w:b/>
                <w:sz w:val="20"/>
                <w:szCs w:val="12"/>
                <w:lang w:val="en-GB"/>
              </w:rPr>
              <w:t>HTING SYSTEM</w:t>
            </w:r>
            <w:r>
              <w:rPr>
                <w:rFonts w:ascii="Calibri" w:hAnsi="Calibri" w:cs="Arial"/>
                <w:b/>
                <w:sz w:val="20"/>
                <w:szCs w:val="12"/>
                <w:lang w:val="en-GB"/>
              </w:rPr>
              <w:t>?</w:t>
            </w:r>
          </w:p>
        </w:tc>
        <w:tc>
          <w:tcPr>
            <w:tcW w:w="1049" w:type="dxa"/>
            <w:vAlign w:val="center"/>
          </w:tcPr>
          <w:p w:rsidR="00DF719C" w:rsidRPr="00F81D29" w:rsidRDefault="00DF719C" w:rsidP="00DD64D8">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DF719C" w:rsidRPr="00F81D29" w:rsidRDefault="00DF719C" w:rsidP="00DD64D8">
            <w:pPr>
              <w:jc w:val="center"/>
              <w:rPr>
                <w:rFonts w:ascii="Calibri" w:hAnsi="Calibri" w:cs="Arial"/>
                <w:b/>
                <w:sz w:val="20"/>
                <w:szCs w:val="12"/>
                <w:lang w:val="en-GB"/>
              </w:rPr>
            </w:pPr>
            <w:r>
              <w:rPr>
                <w:rFonts w:ascii="Calibri" w:hAnsi="Calibri" w:cs="Arial"/>
                <w:b/>
                <w:sz w:val="20"/>
                <w:szCs w:val="12"/>
                <w:lang w:val="en-GB"/>
              </w:rPr>
              <w:t>NO</w:t>
            </w:r>
          </w:p>
        </w:tc>
      </w:tr>
      <w:tr w:rsidR="00DF719C" w:rsidTr="00DD64D8">
        <w:trPr>
          <w:trHeight w:val="340"/>
        </w:trPr>
        <w:tc>
          <w:tcPr>
            <w:tcW w:w="10457" w:type="dxa"/>
            <w:gridSpan w:val="4"/>
            <w:tcBorders>
              <w:bottom w:val="single" w:sz="4" w:space="0" w:color="BFBFBF" w:themeColor="background1" w:themeShade="BF"/>
            </w:tcBorders>
            <w:vAlign w:val="bottom"/>
          </w:tcPr>
          <w:p w:rsidR="00DF719C" w:rsidRDefault="00DF719C" w:rsidP="00DD64D8">
            <w:pPr>
              <w:rPr>
                <w:rFonts w:ascii="Calibri" w:hAnsi="Calibri" w:cs="Arial"/>
                <w:b/>
                <w:sz w:val="20"/>
                <w:szCs w:val="12"/>
                <w:lang w:val="en-GB"/>
              </w:rPr>
            </w:pPr>
            <w:r>
              <w:rPr>
                <w:rFonts w:ascii="Calibri" w:hAnsi="Calibri" w:cs="Arial"/>
                <w:b/>
                <w:sz w:val="20"/>
                <w:szCs w:val="12"/>
                <w:lang w:val="en-GB"/>
              </w:rPr>
              <w:t>COMMENTARY:</w:t>
            </w:r>
          </w:p>
        </w:tc>
      </w:tr>
      <w:tr w:rsidR="00DF719C"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6242B3" w:rsidRDefault="00DD64D8" w:rsidP="00DD64D8">
            <w:pPr>
              <w:rPr>
                <w:rFonts w:ascii="Calibri" w:hAnsi="Calibri" w:cs="Arial"/>
                <w:szCs w:val="12"/>
                <w:lang w:val="en-GB"/>
              </w:rPr>
            </w:pPr>
            <w:r>
              <w:rPr>
                <w:rFonts w:ascii="Calibri" w:hAnsi="Calibri" w:cs="Arial"/>
                <w:szCs w:val="12"/>
                <w:lang w:val="en-GB"/>
              </w:rPr>
              <w:t>The lighting in the yard area is tested weekly</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2C41C3" w:rsidRDefault="00DF719C" w:rsidP="00DD64D8">
            <w:pPr>
              <w:jc w:val="right"/>
              <w:rPr>
                <w:rFonts w:ascii="Calibri" w:hAnsi="Calibri" w:cs="Arial"/>
                <w:sz w:val="20"/>
                <w:szCs w:val="12"/>
                <w:lang w:val="en-GB"/>
              </w:rPr>
            </w:pPr>
            <w:r w:rsidRPr="002C41C3">
              <w:rPr>
                <w:rFonts w:ascii="Calibri" w:hAnsi="Calibri" w:cs="Arial"/>
                <w:sz w:val="20"/>
                <w:szCs w:val="12"/>
                <w:lang w:val="en-GB"/>
              </w:rPr>
              <w:t>WEEKLY: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2E4671"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D64D8">
            <w:pPr>
              <w:jc w:val="center"/>
              <w:rPr>
                <w:rFonts w:ascii="Wingdings 2" w:hAnsi="Wingdings 2" w:cs="Arial"/>
                <w:sz w:val="36"/>
                <w:szCs w:val="36"/>
                <w:lang w:val="en-GB"/>
              </w:rPr>
            </w:pPr>
          </w:p>
        </w:tc>
      </w:tr>
      <w:tr w:rsidR="00DF719C"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6242B3" w:rsidRDefault="00DF719C" w:rsidP="00DF719C">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2C41C3" w:rsidRDefault="00DF719C" w:rsidP="00DF719C">
            <w:pPr>
              <w:jc w:val="right"/>
              <w:rPr>
                <w:rFonts w:ascii="Calibri" w:hAnsi="Calibri" w:cs="Arial"/>
                <w:sz w:val="20"/>
                <w:szCs w:val="12"/>
                <w:lang w:val="en-GB"/>
              </w:rPr>
            </w:pPr>
            <w:r>
              <w:rPr>
                <w:rFonts w:ascii="Calibri" w:hAnsi="Calibri" w:cs="Arial"/>
                <w:sz w:val="20"/>
                <w:szCs w:val="12"/>
                <w:lang w:val="en-GB"/>
              </w:rPr>
              <w:t>MONTHLY</w:t>
            </w:r>
            <w:r w:rsidRPr="002C41C3">
              <w:rPr>
                <w:rFonts w:ascii="Calibri" w:hAnsi="Calibri" w:cs="Arial"/>
                <w:sz w:val="20"/>
                <w:szCs w:val="12"/>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F719C">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D64D8" w:rsidP="00DF719C">
            <w:pPr>
              <w:jc w:val="center"/>
              <w:rPr>
                <w:rFonts w:ascii="Wingdings 2" w:hAnsi="Wingdings 2" w:cs="Arial"/>
                <w:sz w:val="36"/>
                <w:szCs w:val="36"/>
                <w:lang w:val="en-GB"/>
              </w:rPr>
            </w:pPr>
            <w:r w:rsidRPr="002C41C3">
              <w:rPr>
                <w:rFonts w:ascii="Wingdings 2" w:hAnsi="Wingdings 2" w:cs="Arial"/>
                <w:sz w:val="36"/>
                <w:szCs w:val="36"/>
                <w:lang w:val="en-GB"/>
              </w:rPr>
              <w:t></w:t>
            </w:r>
          </w:p>
        </w:tc>
      </w:tr>
      <w:tr w:rsidR="00DF719C"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6242B3" w:rsidRDefault="00DF719C" w:rsidP="00DF719C">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2C41C3" w:rsidRDefault="00DF719C" w:rsidP="00DF719C">
            <w:pPr>
              <w:jc w:val="right"/>
              <w:rPr>
                <w:rFonts w:ascii="Calibri" w:hAnsi="Calibri" w:cs="Arial"/>
                <w:sz w:val="20"/>
                <w:szCs w:val="12"/>
                <w:lang w:val="en-GB"/>
              </w:rPr>
            </w:pPr>
            <w:r>
              <w:rPr>
                <w:rFonts w:ascii="Calibri" w:hAnsi="Calibri" w:cs="Arial"/>
                <w:sz w:val="20"/>
                <w:szCs w:val="12"/>
                <w:lang w:val="en-GB"/>
              </w:rPr>
              <w:t>ANNULALLY: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F719C">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D64D8" w:rsidP="00DF719C">
            <w:pPr>
              <w:jc w:val="center"/>
              <w:rPr>
                <w:rFonts w:ascii="Wingdings 2" w:hAnsi="Wingdings 2" w:cs="Arial"/>
                <w:sz w:val="36"/>
                <w:szCs w:val="36"/>
                <w:lang w:val="en-GB"/>
              </w:rPr>
            </w:pPr>
            <w:r w:rsidRPr="002C41C3">
              <w:rPr>
                <w:rFonts w:ascii="Wingdings 2" w:hAnsi="Wingdings 2" w:cs="Arial"/>
                <w:sz w:val="36"/>
                <w:szCs w:val="36"/>
                <w:lang w:val="en-GB"/>
              </w:rPr>
              <w:t></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418"/>
        <w:gridCol w:w="1049"/>
        <w:gridCol w:w="1049"/>
      </w:tblGrid>
      <w:tr w:rsidR="00F365D2" w:rsidTr="00DD64D8">
        <w:trPr>
          <w:trHeight w:val="454"/>
        </w:trPr>
        <w:tc>
          <w:tcPr>
            <w:tcW w:w="8359" w:type="dxa"/>
            <w:gridSpan w:val="2"/>
            <w:vAlign w:val="center"/>
          </w:tcPr>
          <w:p w:rsidR="00F365D2" w:rsidRPr="00F81D29" w:rsidRDefault="00F365D2" w:rsidP="00F365D2">
            <w:pPr>
              <w:rPr>
                <w:rFonts w:ascii="Calibri" w:hAnsi="Calibri" w:cs="Arial"/>
                <w:b/>
                <w:sz w:val="20"/>
                <w:szCs w:val="12"/>
                <w:lang w:val="en-GB"/>
              </w:rPr>
            </w:pPr>
            <w:r w:rsidRPr="00F365D2">
              <w:rPr>
                <w:rFonts w:ascii="Calibri" w:hAnsi="Calibri" w:cs="Arial"/>
                <w:b/>
                <w:sz w:val="20"/>
                <w:szCs w:val="12"/>
                <w:lang w:val="en-GB"/>
              </w:rPr>
              <w:t>I</w:t>
            </w:r>
            <w:r>
              <w:rPr>
                <w:rFonts w:ascii="Calibri" w:hAnsi="Calibri" w:cs="Arial"/>
                <w:b/>
                <w:sz w:val="20"/>
                <w:szCs w:val="12"/>
                <w:lang w:val="en-GB"/>
              </w:rPr>
              <w:t>S THERE MAINTENANCE OF THE FIRE</w:t>
            </w:r>
            <w:r w:rsidRPr="00F365D2">
              <w:rPr>
                <w:rFonts w:ascii="Calibri" w:hAnsi="Calibri" w:cs="Arial"/>
                <w:b/>
                <w:sz w:val="20"/>
                <w:szCs w:val="12"/>
                <w:lang w:val="en-GB"/>
              </w:rPr>
              <w:t xml:space="preserve">FIGHTING EQUIPMENT (BY COMPETENT PERSON?)   </w:t>
            </w:r>
          </w:p>
        </w:tc>
        <w:tc>
          <w:tcPr>
            <w:tcW w:w="1049" w:type="dxa"/>
            <w:vAlign w:val="center"/>
          </w:tcPr>
          <w:p w:rsidR="00F365D2" w:rsidRPr="00F81D29" w:rsidRDefault="00F365D2" w:rsidP="00DD64D8">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F365D2" w:rsidRPr="00F81D29" w:rsidRDefault="00F365D2" w:rsidP="00DD64D8">
            <w:pPr>
              <w:jc w:val="center"/>
              <w:rPr>
                <w:rFonts w:ascii="Calibri" w:hAnsi="Calibri" w:cs="Arial"/>
                <w:b/>
                <w:sz w:val="20"/>
                <w:szCs w:val="12"/>
                <w:lang w:val="en-GB"/>
              </w:rPr>
            </w:pPr>
            <w:r>
              <w:rPr>
                <w:rFonts w:ascii="Calibri" w:hAnsi="Calibri" w:cs="Arial"/>
                <w:b/>
                <w:sz w:val="20"/>
                <w:szCs w:val="12"/>
                <w:lang w:val="en-GB"/>
              </w:rPr>
              <w:t>NO</w:t>
            </w:r>
          </w:p>
        </w:tc>
      </w:tr>
      <w:tr w:rsidR="00F365D2" w:rsidTr="00DD64D8">
        <w:trPr>
          <w:trHeight w:val="340"/>
        </w:trPr>
        <w:tc>
          <w:tcPr>
            <w:tcW w:w="10457" w:type="dxa"/>
            <w:gridSpan w:val="4"/>
            <w:tcBorders>
              <w:bottom w:val="single" w:sz="4" w:space="0" w:color="BFBFBF" w:themeColor="background1" w:themeShade="BF"/>
            </w:tcBorders>
            <w:vAlign w:val="bottom"/>
          </w:tcPr>
          <w:p w:rsidR="00F365D2"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F365D2" w:rsidP="00DD64D8">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2C41C3" w:rsidRDefault="00F365D2" w:rsidP="00DD64D8">
            <w:pPr>
              <w:jc w:val="right"/>
              <w:rPr>
                <w:rFonts w:ascii="Calibri" w:hAnsi="Calibri" w:cs="Arial"/>
                <w:sz w:val="20"/>
                <w:szCs w:val="12"/>
                <w:lang w:val="en-GB"/>
              </w:rPr>
            </w:pPr>
            <w:r w:rsidRPr="002C41C3">
              <w:rPr>
                <w:rFonts w:ascii="Calibri" w:hAnsi="Calibri" w:cs="Arial"/>
                <w:sz w:val="20"/>
                <w:szCs w:val="12"/>
                <w:lang w:val="en-GB"/>
              </w:rPr>
              <w:t>WEEKLY: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DD64D8"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r>
      <w:tr w:rsidR="00F365D2"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DD64D8" w:rsidP="00DD64D8">
            <w:pPr>
              <w:rPr>
                <w:rFonts w:ascii="Calibri" w:hAnsi="Calibri" w:cs="Arial"/>
                <w:szCs w:val="12"/>
                <w:lang w:val="en-GB"/>
              </w:rPr>
            </w:pPr>
            <w:r>
              <w:rPr>
                <w:rFonts w:ascii="Calibri" w:hAnsi="Calibri" w:cs="Arial"/>
                <w:szCs w:val="12"/>
                <w:lang w:val="en-GB"/>
              </w:rPr>
              <w:t xml:space="preserve">All fire equipment is serviced by </w:t>
            </w:r>
            <w:r w:rsidRPr="00D9432F">
              <w:rPr>
                <w:rFonts w:ascii="Calibri" w:hAnsi="Calibri" w:cs="Arial"/>
                <w:b/>
                <w:szCs w:val="12"/>
                <w:lang w:val="en-GB"/>
              </w:rPr>
              <w:t>RES Group based in Reading</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2C41C3" w:rsidRDefault="00F365D2" w:rsidP="00DD64D8">
            <w:pPr>
              <w:jc w:val="right"/>
              <w:rPr>
                <w:rFonts w:ascii="Calibri" w:hAnsi="Calibri" w:cs="Arial"/>
                <w:sz w:val="20"/>
                <w:szCs w:val="12"/>
                <w:lang w:val="en-GB"/>
              </w:rPr>
            </w:pPr>
            <w:r w:rsidRPr="002C41C3">
              <w:rPr>
                <w:rFonts w:ascii="Calibri" w:hAnsi="Calibri" w:cs="Arial"/>
                <w:sz w:val="20"/>
                <w:szCs w:val="12"/>
                <w:lang w:val="en-GB"/>
              </w:rPr>
              <w:t>ANNUALLY: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F365D2" w:rsidTr="00DD64D8">
        <w:trPr>
          <w:trHeight w:val="454"/>
        </w:trPr>
        <w:tc>
          <w:tcPr>
            <w:tcW w:w="8359" w:type="dxa"/>
            <w:vAlign w:val="center"/>
          </w:tcPr>
          <w:p w:rsidR="00F365D2" w:rsidRPr="00F81D29" w:rsidRDefault="00F365D2" w:rsidP="00F365D2">
            <w:pPr>
              <w:rPr>
                <w:rFonts w:ascii="Calibri" w:hAnsi="Calibri" w:cs="Arial"/>
                <w:b/>
                <w:sz w:val="20"/>
                <w:szCs w:val="12"/>
                <w:lang w:val="en-GB"/>
              </w:rPr>
            </w:pPr>
            <w:r w:rsidRPr="00F365D2">
              <w:rPr>
                <w:rFonts w:ascii="Calibri" w:hAnsi="Calibri" w:cs="Arial"/>
                <w:b/>
                <w:sz w:val="20"/>
                <w:szCs w:val="12"/>
                <w:lang w:val="en-GB"/>
              </w:rPr>
              <w:t xml:space="preserve">ARE RECORDS KEPT </w:t>
            </w:r>
            <w:r>
              <w:rPr>
                <w:rFonts w:ascii="Calibri" w:hAnsi="Calibri" w:cs="Arial"/>
                <w:b/>
                <w:sz w:val="20"/>
                <w:szCs w:val="12"/>
                <w:lang w:val="en-GB"/>
              </w:rPr>
              <w:t>AND</w:t>
            </w:r>
            <w:r w:rsidRPr="00F365D2">
              <w:rPr>
                <w:rFonts w:ascii="Calibri" w:hAnsi="Calibri" w:cs="Arial"/>
                <w:b/>
                <w:sz w:val="20"/>
                <w:szCs w:val="12"/>
                <w:lang w:val="en-GB"/>
              </w:rPr>
              <w:t xml:space="preserve"> THEIR LOCATION IDENTIFIED</w:t>
            </w:r>
            <w:r>
              <w:rPr>
                <w:rFonts w:ascii="Calibri" w:hAnsi="Calibri" w:cs="Arial"/>
                <w:b/>
                <w:sz w:val="20"/>
                <w:szCs w:val="12"/>
                <w:lang w:val="en-GB"/>
              </w:rPr>
              <w:t>?</w:t>
            </w:r>
          </w:p>
        </w:tc>
        <w:tc>
          <w:tcPr>
            <w:tcW w:w="1049" w:type="dxa"/>
            <w:vAlign w:val="center"/>
          </w:tcPr>
          <w:p w:rsidR="00F365D2" w:rsidRPr="00F81D29" w:rsidRDefault="00F365D2" w:rsidP="00DD64D8">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F365D2" w:rsidRPr="00F81D29" w:rsidRDefault="00F365D2" w:rsidP="00DD64D8">
            <w:pPr>
              <w:jc w:val="center"/>
              <w:rPr>
                <w:rFonts w:ascii="Calibri" w:hAnsi="Calibri" w:cs="Arial"/>
                <w:b/>
                <w:sz w:val="20"/>
                <w:szCs w:val="12"/>
                <w:lang w:val="en-GB"/>
              </w:rPr>
            </w:pPr>
            <w:r>
              <w:rPr>
                <w:rFonts w:ascii="Calibri" w:hAnsi="Calibri" w:cs="Arial"/>
                <w:b/>
                <w:sz w:val="20"/>
                <w:szCs w:val="12"/>
                <w:lang w:val="en-GB"/>
              </w:rPr>
              <w:t>NO</w:t>
            </w:r>
          </w:p>
        </w:tc>
      </w:tr>
      <w:tr w:rsidR="00F365D2" w:rsidTr="00DD64D8">
        <w:trPr>
          <w:trHeight w:val="340"/>
        </w:trPr>
        <w:tc>
          <w:tcPr>
            <w:tcW w:w="10457" w:type="dxa"/>
            <w:gridSpan w:val="3"/>
            <w:tcBorders>
              <w:bottom w:val="single" w:sz="4" w:space="0" w:color="BFBFBF" w:themeColor="background1" w:themeShade="BF"/>
            </w:tcBorders>
            <w:vAlign w:val="bottom"/>
          </w:tcPr>
          <w:p w:rsidR="00F365D2"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rsidTr="00DD64D8">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DD64D8" w:rsidP="00DD64D8">
            <w:pPr>
              <w:rPr>
                <w:rFonts w:ascii="Calibri" w:hAnsi="Calibri" w:cs="Arial"/>
                <w:szCs w:val="12"/>
                <w:lang w:val="en-GB"/>
              </w:rPr>
            </w:pPr>
            <w:r w:rsidRPr="00DD64D8">
              <w:rPr>
                <w:rFonts w:ascii="Calibri" w:hAnsi="Calibri" w:cs="Arial"/>
                <w:szCs w:val="12"/>
                <w:lang w:val="en-GB"/>
              </w:rPr>
              <w:t>The records for all aspects relating to maintenance issues are kept in</w:t>
            </w:r>
            <w:r>
              <w:rPr>
                <w:rFonts w:ascii="Calibri" w:hAnsi="Calibri" w:cs="Arial"/>
                <w:szCs w:val="12"/>
                <w:lang w:val="en-GB"/>
              </w:rPr>
              <w:t xml:space="preserve"> general </w:t>
            </w:r>
            <w:r w:rsidRPr="00DD64D8">
              <w:rPr>
                <w:rFonts w:ascii="Calibri" w:hAnsi="Calibri" w:cs="Arial"/>
                <w:szCs w:val="12"/>
                <w:lang w:val="en-GB"/>
              </w:rPr>
              <w:t>office</w:t>
            </w:r>
            <w:r>
              <w:rPr>
                <w:rFonts w:ascii="Calibri" w:hAnsi="Calibri" w:cs="Arial"/>
                <w:szCs w:val="12"/>
                <w:lang w:val="en-GB"/>
              </w:rPr>
              <w:t xml:space="preserve"> by the H&amp;S Representative</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p>
        </w:tc>
      </w:tr>
    </w:tbl>
    <w:p w:rsidR="00F365D2" w:rsidRPr="00AE26FF" w:rsidRDefault="00F365D2" w:rsidP="00F365D2">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13</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Method for calling the Fire Service</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365D2" w:rsidTr="00DD64D8">
        <w:trPr>
          <w:trHeight w:val="340"/>
        </w:trPr>
        <w:tc>
          <w:tcPr>
            <w:tcW w:w="10457"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SPECIFY:</w:t>
            </w:r>
          </w:p>
        </w:tc>
      </w:tr>
      <w:tr w:rsidR="00F365D2"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DD64D8" w:rsidP="00DD64D8">
            <w:pPr>
              <w:rPr>
                <w:rFonts w:ascii="Calibri" w:hAnsi="Calibri" w:cs="Arial"/>
                <w:szCs w:val="12"/>
                <w:lang w:val="en-GB"/>
              </w:rPr>
            </w:pPr>
            <w:r>
              <w:rPr>
                <w:rFonts w:ascii="Calibri" w:hAnsi="Calibri" w:cs="Arial"/>
                <w:szCs w:val="12"/>
                <w:lang w:val="en-GB"/>
              </w:rPr>
              <w:t>Dial 999 from any telephone</w:t>
            </w:r>
          </w:p>
        </w:tc>
      </w:tr>
    </w:tbl>
    <w:p w:rsidR="00F365D2" w:rsidRPr="00AE26FF" w:rsidRDefault="00F365D2" w:rsidP="00F365D2">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14</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Emergency Action Plan (EAP)</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365D2" w:rsidTr="00DD64D8">
        <w:trPr>
          <w:trHeight w:val="340"/>
        </w:trPr>
        <w:tc>
          <w:tcPr>
            <w:tcW w:w="10457"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DD64D8" w:rsidP="00DD64D8">
            <w:pPr>
              <w:rPr>
                <w:rFonts w:ascii="Calibri" w:hAnsi="Calibri" w:cs="Arial"/>
                <w:szCs w:val="12"/>
                <w:lang w:val="en-GB"/>
              </w:rPr>
            </w:pPr>
            <w:r w:rsidRPr="00DD64D8">
              <w:rPr>
                <w:rFonts w:ascii="Calibri" w:hAnsi="Calibri" w:cs="Arial"/>
                <w:szCs w:val="12"/>
                <w:lang w:val="en-GB"/>
              </w:rPr>
              <w:t>There is a sufficient Emergency Action Plan attached to this record.</w:t>
            </w:r>
          </w:p>
        </w:tc>
      </w:tr>
    </w:tbl>
    <w:p w:rsidR="00F365D2" w:rsidRPr="00D80641" w:rsidRDefault="00F365D2" w:rsidP="00F365D2">
      <w:pPr>
        <w:rPr>
          <w:rFonts w:ascii="Calibri" w:hAnsi="Calibri" w:cs="Arial"/>
          <w:sz w:val="16"/>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15</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Training</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365D2" w:rsidTr="00DD64D8">
        <w:trPr>
          <w:trHeight w:val="340"/>
        </w:trPr>
        <w:tc>
          <w:tcPr>
            <w:tcW w:w="10457"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E4246F">
            <w:pPr>
              <w:rPr>
                <w:rFonts w:ascii="Calibri" w:hAnsi="Calibri" w:cs="Arial"/>
                <w:szCs w:val="12"/>
                <w:lang w:val="en-GB"/>
              </w:rPr>
            </w:pPr>
            <w:r>
              <w:rPr>
                <w:rFonts w:ascii="Calibri" w:hAnsi="Calibri" w:cs="Arial"/>
                <w:szCs w:val="12"/>
                <w:lang w:val="en-GB"/>
              </w:rPr>
              <w:t>Training is provided by the H&amp;S Representative</w:t>
            </w:r>
            <w:r w:rsidR="00DD64D8" w:rsidRPr="00DD64D8">
              <w:rPr>
                <w:rFonts w:ascii="Calibri" w:hAnsi="Calibri" w:cs="Arial"/>
                <w:szCs w:val="12"/>
                <w:lang w:val="en-GB"/>
              </w:rPr>
              <w:t>.</w:t>
            </w:r>
            <w:r>
              <w:rPr>
                <w:rFonts w:ascii="Calibri" w:hAnsi="Calibri" w:cs="Arial"/>
                <w:szCs w:val="12"/>
                <w:lang w:val="en-GB"/>
              </w:rPr>
              <w:t xml:space="preserve"> An annual refresher training is conducted </w:t>
            </w:r>
            <w:r w:rsidR="00DD64D8" w:rsidRPr="00DD64D8">
              <w:rPr>
                <w:rFonts w:ascii="Calibri" w:hAnsi="Calibri" w:cs="Arial"/>
                <w:szCs w:val="12"/>
                <w:lang w:val="en-GB"/>
              </w:rPr>
              <w:t>to remind staff of what to do in the event of</w:t>
            </w:r>
            <w:r>
              <w:rPr>
                <w:rFonts w:ascii="Calibri" w:hAnsi="Calibri" w:cs="Arial"/>
                <w:szCs w:val="12"/>
                <w:lang w:val="en-GB"/>
              </w:rPr>
              <w:t xml:space="preserve"> </w:t>
            </w:r>
            <w:r w:rsidR="00DD64D8" w:rsidRPr="00DD64D8">
              <w:rPr>
                <w:rFonts w:ascii="Calibri" w:hAnsi="Calibri" w:cs="Arial"/>
                <w:szCs w:val="12"/>
                <w:lang w:val="en-GB"/>
              </w:rPr>
              <w:t>fire. Also included – How to call the Fire Service, and How to operate the fire alarm</w:t>
            </w:r>
            <w:r>
              <w:rPr>
                <w:rFonts w:ascii="Calibri" w:hAnsi="Calibri" w:cs="Arial"/>
                <w:szCs w:val="12"/>
                <w:lang w:val="en-GB"/>
              </w:rPr>
              <w:t xml:space="preserve"> </w:t>
            </w:r>
            <w:r w:rsidR="00DD64D8" w:rsidRPr="00DD64D8">
              <w:rPr>
                <w:rFonts w:ascii="Calibri" w:hAnsi="Calibri" w:cs="Arial"/>
                <w:szCs w:val="12"/>
                <w:lang w:val="en-GB"/>
              </w:rPr>
              <w:t>system.</w:t>
            </w:r>
            <w:r>
              <w:rPr>
                <w:rFonts w:ascii="Calibri" w:hAnsi="Calibri" w:cs="Arial"/>
                <w:szCs w:val="12"/>
                <w:lang w:val="en-GB"/>
              </w:rPr>
              <w:t xml:space="preserve"> </w:t>
            </w:r>
            <w:r w:rsidR="00DD64D8" w:rsidRPr="00DD64D8">
              <w:rPr>
                <w:rFonts w:ascii="Calibri" w:hAnsi="Calibri" w:cs="Arial"/>
                <w:szCs w:val="12"/>
                <w:lang w:val="en-GB"/>
              </w:rPr>
              <w:t>All personnel including the Managing Director undertake this Training.</w:t>
            </w:r>
          </w:p>
        </w:tc>
      </w:tr>
    </w:tbl>
    <w:p w:rsidR="00F365D2" w:rsidRPr="00D80641" w:rsidRDefault="00F365D2" w:rsidP="00F365D2">
      <w:pPr>
        <w:rPr>
          <w:rFonts w:ascii="Calibri" w:hAnsi="Calibri" w:cs="Arial"/>
          <w:sz w:val="16"/>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16</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Safety Deficiencies to be rectified</w:t>
            </w:r>
          </w:p>
        </w:tc>
      </w:tr>
    </w:tbl>
    <w:p w:rsidR="00F365D2" w:rsidRPr="006B7FA1" w:rsidRDefault="00F365D2" w:rsidP="00F365D2">
      <w:pPr>
        <w:rPr>
          <w:rFonts w:ascii="Calibri" w:hAnsi="Calibri" w:cs="Arial"/>
          <w:sz w:val="10"/>
          <w:szCs w:val="12"/>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701"/>
        <w:gridCol w:w="2268"/>
        <w:gridCol w:w="1668"/>
      </w:tblGrid>
      <w:tr w:rsidR="00F365D2" w:rsidTr="00D80641">
        <w:trPr>
          <w:trHeight w:val="340"/>
          <w:jc w:val="center"/>
        </w:trPr>
        <w:tc>
          <w:tcPr>
            <w:tcW w:w="4820"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DEFICIENCY/RECTIFICATION:</w:t>
            </w:r>
          </w:p>
        </w:tc>
        <w:tc>
          <w:tcPr>
            <w:tcW w:w="1701"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PRIORTY:</w:t>
            </w:r>
          </w:p>
        </w:tc>
        <w:tc>
          <w:tcPr>
            <w:tcW w:w="2268"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DATE TO BE RECTIFIED:</w:t>
            </w:r>
          </w:p>
        </w:tc>
        <w:tc>
          <w:tcPr>
            <w:tcW w:w="1668"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DATE RECTIFIED:</w:t>
            </w:r>
          </w:p>
        </w:tc>
      </w:tr>
      <w:tr w:rsidR="00F365D2" w:rsidTr="00D80641">
        <w:trPr>
          <w:trHeight w:val="454"/>
          <w:jc w:val="center"/>
        </w:trPr>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810750" w:rsidP="00DD64D8">
            <w:pPr>
              <w:rPr>
                <w:rFonts w:ascii="Calibri" w:hAnsi="Calibri" w:cs="Arial"/>
                <w:szCs w:val="12"/>
                <w:lang w:val="en-GB"/>
              </w:rPr>
            </w:pPr>
            <w:r>
              <w:rPr>
                <w:rFonts w:ascii="Calibri" w:hAnsi="Calibri" w:cs="Arial"/>
                <w:szCs w:val="12"/>
                <w:lang w:val="en-GB"/>
              </w:rPr>
              <w:t xml:space="preserve">Lighting in </w:t>
            </w:r>
            <w:r w:rsidR="006471BA">
              <w:rPr>
                <w:rFonts w:ascii="Calibri" w:hAnsi="Calibri" w:cs="Arial"/>
                <w:szCs w:val="12"/>
                <w:lang w:val="en-GB"/>
              </w:rPr>
              <w:t xml:space="preserve">Loo Hire </w:t>
            </w:r>
            <w:r>
              <w:rPr>
                <w:rFonts w:ascii="Calibri" w:hAnsi="Calibri" w:cs="Arial"/>
                <w:szCs w:val="12"/>
                <w:lang w:val="en-GB"/>
              </w:rPr>
              <w:t xml:space="preserve">yard at the bottom of the site </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DD64D8">
            <w:pPr>
              <w:rPr>
                <w:rFonts w:ascii="Calibri" w:hAnsi="Calibri" w:cs="Arial"/>
                <w:szCs w:val="12"/>
                <w:lang w:val="en-GB"/>
              </w:rPr>
            </w:pPr>
            <w:r>
              <w:rPr>
                <w:rFonts w:ascii="Calibri" w:hAnsi="Calibri" w:cs="Arial"/>
                <w:szCs w:val="12"/>
                <w:lang w:val="en-GB"/>
              </w:rPr>
              <w:t>1</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107E99" w:rsidP="00DD64D8">
            <w:pPr>
              <w:rPr>
                <w:rFonts w:ascii="Calibri" w:hAnsi="Calibri" w:cs="Arial"/>
                <w:szCs w:val="12"/>
                <w:lang w:val="en-GB"/>
              </w:rPr>
            </w:pPr>
            <w:r>
              <w:rPr>
                <w:rFonts w:ascii="Calibri" w:hAnsi="Calibri" w:cs="Arial"/>
                <w:szCs w:val="12"/>
                <w:lang w:val="en-GB"/>
              </w:rPr>
              <w:t>Immediate</w:t>
            </w:r>
          </w:p>
        </w:tc>
        <w:tc>
          <w:tcPr>
            <w:tcW w:w="1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F365D2" w:rsidP="00DD64D8">
            <w:pPr>
              <w:rPr>
                <w:rFonts w:ascii="Calibri" w:hAnsi="Calibri" w:cs="Arial"/>
                <w:szCs w:val="12"/>
                <w:lang w:val="en-GB"/>
              </w:rPr>
            </w:pPr>
          </w:p>
        </w:tc>
      </w:tr>
      <w:tr w:rsidR="000A750F" w:rsidTr="00D80641">
        <w:trPr>
          <w:trHeight w:val="454"/>
          <w:jc w:val="center"/>
        </w:trPr>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750F" w:rsidRPr="006242B3" w:rsidRDefault="00810750" w:rsidP="000A750F">
            <w:pPr>
              <w:rPr>
                <w:rFonts w:ascii="Calibri" w:hAnsi="Calibri" w:cs="Arial"/>
                <w:szCs w:val="12"/>
                <w:lang w:val="en-GB"/>
              </w:rPr>
            </w:pPr>
            <w:r>
              <w:rPr>
                <w:rFonts w:ascii="Calibri" w:hAnsi="Calibri" w:cs="Arial"/>
                <w:szCs w:val="12"/>
                <w:lang w:val="en-GB"/>
              </w:rPr>
              <w:t>Gas bottles storage – need to have cage to store all bottles – suggest full and empty signs on cage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750F" w:rsidRPr="006242B3" w:rsidRDefault="000A750F" w:rsidP="000A750F">
            <w:pPr>
              <w:rPr>
                <w:rFonts w:ascii="Calibri" w:hAnsi="Calibri" w:cs="Arial"/>
                <w:szCs w:val="12"/>
                <w:lang w:val="en-GB"/>
              </w:rPr>
            </w:pPr>
            <w:r>
              <w:rPr>
                <w:rFonts w:ascii="Calibri" w:hAnsi="Calibri" w:cs="Arial"/>
                <w:szCs w:val="12"/>
                <w:lang w:val="en-GB"/>
              </w:rPr>
              <w:t>1</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750F" w:rsidRDefault="000A750F" w:rsidP="000A750F">
            <w:r w:rsidRPr="00EC4C19">
              <w:rPr>
                <w:rFonts w:ascii="Calibri" w:hAnsi="Calibri" w:cs="Arial"/>
                <w:szCs w:val="12"/>
                <w:lang w:val="en-GB"/>
              </w:rPr>
              <w:t>Immediate</w:t>
            </w:r>
          </w:p>
        </w:tc>
        <w:tc>
          <w:tcPr>
            <w:tcW w:w="1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750F" w:rsidRPr="006242B3" w:rsidRDefault="000A750F" w:rsidP="000A750F">
            <w:pPr>
              <w:rPr>
                <w:rFonts w:ascii="Calibri" w:hAnsi="Calibri" w:cs="Arial"/>
                <w:szCs w:val="12"/>
                <w:lang w:val="en-GB"/>
              </w:rPr>
            </w:pPr>
          </w:p>
        </w:tc>
      </w:tr>
      <w:tr w:rsidR="000A750F" w:rsidTr="00D80641">
        <w:trPr>
          <w:trHeight w:val="454"/>
          <w:jc w:val="center"/>
        </w:trPr>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750F" w:rsidRPr="006242B3" w:rsidRDefault="000A750F" w:rsidP="000A750F">
            <w:pPr>
              <w:rPr>
                <w:rFonts w:ascii="Calibri" w:hAnsi="Calibri" w:cs="Arial"/>
                <w:szCs w:val="12"/>
                <w:lang w:val="en-GB"/>
              </w:rPr>
            </w:pPr>
            <w:r>
              <w:rPr>
                <w:rFonts w:ascii="Calibri" w:hAnsi="Calibri" w:cs="Arial"/>
                <w:szCs w:val="12"/>
                <w:lang w:val="en-GB"/>
              </w:rPr>
              <w:t xml:space="preserve">General housekeeping in Office needs to be improved – remove waste regularly </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750F" w:rsidRPr="006242B3" w:rsidRDefault="000A750F" w:rsidP="000A750F">
            <w:pPr>
              <w:rPr>
                <w:rFonts w:ascii="Calibri" w:hAnsi="Calibri" w:cs="Arial"/>
                <w:szCs w:val="12"/>
                <w:lang w:val="en-GB"/>
              </w:rPr>
            </w:pPr>
            <w:r>
              <w:rPr>
                <w:rFonts w:ascii="Calibri" w:hAnsi="Calibri" w:cs="Arial"/>
                <w:szCs w:val="12"/>
                <w:lang w:val="en-GB"/>
              </w:rPr>
              <w:t>1</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750F" w:rsidRDefault="000A750F" w:rsidP="000A750F">
            <w:r w:rsidRPr="00EC4C19">
              <w:rPr>
                <w:rFonts w:ascii="Calibri" w:hAnsi="Calibri" w:cs="Arial"/>
                <w:szCs w:val="12"/>
                <w:lang w:val="en-GB"/>
              </w:rPr>
              <w:t>Immediate</w:t>
            </w:r>
          </w:p>
        </w:tc>
        <w:tc>
          <w:tcPr>
            <w:tcW w:w="1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750F" w:rsidRPr="006242B3" w:rsidRDefault="000A750F" w:rsidP="000A750F">
            <w:pPr>
              <w:rPr>
                <w:rFonts w:ascii="Calibri" w:hAnsi="Calibri" w:cs="Arial"/>
                <w:szCs w:val="12"/>
                <w:lang w:val="en-GB"/>
              </w:rPr>
            </w:pPr>
          </w:p>
        </w:tc>
      </w:tr>
      <w:tr w:rsidR="000A750F" w:rsidTr="00D80641">
        <w:trPr>
          <w:trHeight w:val="454"/>
          <w:jc w:val="center"/>
        </w:trPr>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750F" w:rsidRDefault="000A750F" w:rsidP="000A750F">
            <w:pPr>
              <w:rPr>
                <w:rFonts w:ascii="Calibri" w:hAnsi="Calibri" w:cs="Arial"/>
                <w:szCs w:val="12"/>
                <w:lang w:val="en-GB"/>
              </w:rPr>
            </w:pPr>
            <w:r>
              <w:rPr>
                <w:rFonts w:ascii="Calibri" w:hAnsi="Calibri" w:cs="Arial"/>
                <w:szCs w:val="12"/>
                <w:lang w:val="en-GB"/>
              </w:rPr>
              <w:t>Smoking area requires a closed ashtray securing on wall by canteen and smoking to take place 4 meters from office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750F" w:rsidRDefault="000A750F" w:rsidP="000A750F">
            <w:pPr>
              <w:rPr>
                <w:rFonts w:ascii="Calibri" w:hAnsi="Calibri" w:cs="Arial"/>
                <w:szCs w:val="12"/>
                <w:lang w:val="en-GB"/>
              </w:rPr>
            </w:pPr>
            <w:r>
              <w:rPr>
                <w:rFonts w:ascii="Calibri" w:hAnsi="Calibri" w:cs="Arial"/>
                <w:szCs w:val="12"/>
                <w:lang w:val="en-GB"/>
              </w:rPr>
              <w:t>1</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750F" w:rsidRPr="00EC4C19" w:rsidRDefault="000A750F" w:rsidP="000A750F">
            <w:pPr>
              <w:rPr>
                <w:rFonts w:ascii="Calibri" w:hAnsi="Calibri" w:cs="Arial"/>
                <w:szCs w:val="12"/>
                <w:lang w:val="en-GB"/>
              </w:rPr>
            </w:pPr>
            <w:r w:rsidRPr="00EC4C19">
              <w:rPr>
                <w:rFonts w:ascii="Calibri" w:hAnsi="Calibri" w:cs="Arial"/>
                <w:szCs w:val="12"/>
                <w:lang w:val="en-GB"/>
              </w:rPr>
              <w:t>Immediate</w:t>
            </w:r>
          </w:p>
        </w:tc>
        <w:tc>
          <w:tcPr>
            <w:tcW w:w="1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750F" w:rsidRPr="006242B3" w:rsidRDefault="000A750F" w:rsidP="000A750F">
            <w:pPr>
              <w:rPr>
                <w:rFonts w:ascii="Calibri" w:hAnsi="Calibri" w:cs="Arial"/>
                <w:szCs w:val="12"/>
                <w:lang w:val="en-GB"/>
              </w:rPr>
            </w:pPr>
          </w:p>
        </w:tc>
      </w:tr>
    </w:tbl>
    <w:p w:rsidR="00F365D2" w:rsidRPr="00D80641" w:rsidRDefault="00F365D2" w:rsidP="00F365D2">
      <w:pPr>
        <w:rPr>
          <w:rFonts w:ascii="Calibri" w:hAnsi="Calibri" w:cs="Arial"/>
          <w:sz w:val="16"/>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17</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EA6046"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 xml:space="preserve">Other </w:t>
            </w:r>
            <w:r w:rsidR="00F365D2">
              <w:rPr>
                <w:rFonts w:ascii="Calibri" w:hAnsi="Calibri" w:cs="Arial"/>
                <w:b/>
                <w:color w:val="FFFFFF" w:themeColor="background1"/>
                <w:sz w:val="32"/>
                <w:szCs w:val="12"/>
                <w:lang w:val="en-GB"/>
              </w:rPr>
              <w:t>Significant findings</w:t>
            </w:r>
          </w:p>
        </w:tc>
      </w:tr>
    </w:tbl>
    <w:p w:rsidR="00F365D2" w:rsidRPr="006B7FA1" w:rsidRDefault="00F365D2" w:rsidP="00F365D2">
      <w:pPr>
        <w:rPr>
          <w:rFonts w:ascii="Calibri" w:hAnsi="Calibri" w:cs="Arial"/>
          <w:sz w:val="10"/>
          <w:szCs w:val="1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6"/>
        <w:gridCol w:w="3661"/>
      </w:tblGrid>
      <w:tr w:rsidR="00F365D2" w:rsidTr="00F365D2">
        <w:trPr>
          <w:trHeight w:val="340"/>
        </w:trPr>
        <w:tc>
          <w:tcPr>
            <w:tcW w:w="3251" w:type="pct"/>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SIGNIFICANT FINDING:</w:t>
            </w:r>
          </w:p>
        </w:tc>
        <w:tc>
          <w:tcPr>
            <w:tcW w:w="1749" w:type="pct"/>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CONTROL MEASURE/ACTION:</w:t>
            </w:r>
          </w:p>
        </w:tc>
      </w:tr>
      <w:tr w:rsidR="00107E99" w:rsidTr="00F365D2">
        <w:trPr>
          <w:trHeight w:val="454"/>
        </w:trPr>
        <w:tc>
          <w:tcPr>
            <w:tcW w:w="32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07E99" w:rsidRPr="00D80641" w:rsidRDefault="00107E99" w:rsidP="00E4246F">
            <w:pPr>
              <w:rPr>
                <w:rFonts w:ascii="Calibri" w:hAnsi="Calibri" w:cs="Arial"/>
                <w:szCs w:val="12"/>
                <w:highlight w:val="yellow"/>
                <w:lang w:val="en-GB"/>
              </w:rPr>
            </w:pPr>
            <w:r w:rsidRPr="00D80641">
              <w:rPr>
                <w:rFonts w:ascii="Calibri" w:hAnsi="Calibri" w:cs="Arial"/>
                <w:szCs w:val="12"/>
                <w:highlight w:val="yellow"/>
                <w:lang w:val="en-GB"/>
              </w:rPr>
              <w:t>Waste Bins were full and not emptied</w:t>
            </w:r>
          </w:p>
        </w:tc>
        <w:tc>
          <w:tcPr>
            <w:tcW w:w="1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07E99" w:rsidRPr="00D80641" w:rsidRDefault="00107E99" w:rsidP="00E4246F">
            <w:pPr>
              <w:rPr>
                <w:rFonts w:ascii="Calibri" w:hAnsi="Calibri" w:cs="Arial"/>
                <w:szCs w:val="12"/>
                <w:highlight w:val="yellow"/>
                <w:lang w:val="en-GB"/>
              </w:rPr>
            </w:pPr>
            <w:r w:rsidRPr="00D80641">
              <w:rPr>
                <w:rFonts w:ascii="Calibri" w:hAnsi="Calibri" w:cs="Arial"/>
                <w:szCs w:val="12"/>
                <w:highlight w:val="yellow"/>
                <w:lang w:val="en-GB"/>
              </w:rPr>
              <w:t>Action by H&amp;S Representative</w:t>
            </w:r>
          </w:p>
        </w:tc>
      </w:tr>
      <w:tr w:rsidR="00D80641" w:rsidTr="00F365D2">
        <w:trPr>
          <w:trHeight w:val="454"/>
        </w:trPr>
        <w:tc>
          <w:tcPr>
            <w:tcW w:w="32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80641" w:rsidRPr="00D80641" w:rsidRDefault="00D80641" w:rsidP="00E4246F">
            <w:pPr>
              <w:rPr>
                <w:rFonts w:ascii="Calibri" w:hAnsi="Calibri" w:cs="Arial"/>
                <w:szCs w:val="12"/>
                <w:highlight w:val="yellow"/>
                <w:lang w:val="en-GB"/>
              </w:rPr>
            </w:pPr>
            <w:r w:rsidRPr="00D80641">
              <w:rPr>
                <w:rFonts w:ascii="Calibri" w:hAnsi="Calibri" w:cs="Arial"/>
                <w:szCs w:val="12"/>
                <w:highlight w:val="yellow"/>
                <w:lang w:val="en-GB"/>
              </w:rPr>
              <w:t xml:space="preserve">No operational Fire Alarm present on site/No trained Fire Marshals for evacuation </w:t>
            </w:r>
          </w:p>
        </w:tc>
        <w:tc>
          <w:tcPr>
            <w:tcW w:w="1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80641" w:rsidRPr="00D80641" w:rsidRDefault="00D80641" w:rsidP="00E4246F">
            <w:pPr>
              <w:rPr>
                <w:rFonts w:ascii="Calibri" w:hAnsi="Calibri" w:cs="Arial"/>
                <w:szCs w:val="12"/>
                <w:highlight w:val="yellow"/>
                <w:lang w:val="en-GB"/>
              </w:rPr>
            </w:pPr>
            <w:r w:rsidRPr="00D80641">
              <w:rPr>
                <w:rFonts w:ascii="Calibri" w:hAnsi="Calibri" w:cs="Arial"/>
                <w:szCs w:val="12"/>
                <w:highlight w:val="yellow"/>
                <w:lang w:val="en-GB"/>
              </w:rPr>
              <w:t>Action by H&amp;S Representative</w:t>
            </w:r>
          </w:p>
        </w:tc>
      </w:tr>
      <w:tr w:rsidR="00E4246F" w:rsidTr="00F365D2">
        <w:trPr>
          <w:trHeight w:val="454"/>
        </w:trPr>
        <w:tc>
          <w:tcPr>
            <w:tcW w:w="32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D80641" w:rsidRDefault="00E4246F" w:rsidP="00E4246F">
            <w:pPr>
              <w:rPr>
                <w:rFonts w:ascii="Calibri" w:hAnsi="Calibri" w:cs="Arial"/>
                <w:szCs w:val="12"/>
                <w:highlight w:val="yellow"/>
                <w:lang w:val="en-GB"/>
              </w:rPr>
            </w:pPr>
            <w:r w:rsidRPr="00D80641">
              <w:rPr>
                <w:rFonts w:ascii="Calibri" w:hAnsi="Calibri" w:cs="Arial"/>
                <w:szCs w:val="12"/>
                <w:highlight w:val="yellow"/>
                <w:lang w:val="en-GB"/>
              </w:rPr>
              <w:t>No record of last fire drill conducted</w:t>
            </w:r>
          </w:p>
        </w:tc>
        <w:tc>
          <w:tcPr>
            <w:tcW w:w="1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D80641" w:rsidRDefault="00E4246F" w:rsidP="00E4246F">
            <w:pPr>
              <w:rPr>
                <w:rFonts w:ascii="Calibri" w:hAnsi="Calibri" w:cs="Arial"/>
                <w:szCs w:val="12"/>
                <w:highlight w:val="yellow"/>
                <w:lang w:val="en-GB"/>
              </w:rPr>
            </w:pPr>
            <w:r w:rsidRPr="00D80641">
              <w:rPr>
                <w:rFonts w:ascii="Calibri" w:hAnsi="Calibri" w:cs="Arial"/>
                <w:szCs w:val="12"/>
                <w:highlight w:val="yellow"/>
                <w:lang w:val="en-GB"/>
              </w:rPr>
              <w:t>Action by H&amp;S Representative</w:t>
            </w:r>
          </w:p>
        </w:tc>
      </w:tr>
    </w:tbl>
    <w:p w:rsidR="00107E99" w:rsidRPr="00D80641" w:rsidRDefault="00107E99" w:rsidP="00F365D2">
      <w:pPr>
        <w:rPr>
          <w:rFonts w:ascii="Calibri" w:hAnsi="Calibri" w:cs="Arial"/>
          <w:sz w:val="14"/>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18</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Additional Hazards</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046"/>
        <w:gridCol w:w="1047"/>
      </w:tblGrid>
      <w:tr w:rsidR="00F365D2" w:rsidTr="00DD64D8">
        <w:trPr>
          <w:trHeight w:val="340"/>
        </w:trPr>
        <w:tc>
          <w:tcPr>
            <w:tcW w:w="10457" w:type="dxa"/>
            <w:gridSpan w:val="3"/>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SPECIFY:</w:t>
            </w:r>
          </w:p>
        </w:tc>
      </w:tr>
      <w:tr w:rsidR="00F365D2" w:rsidTr="00DD64D8">
        <w:trPr>
          <w:trHeight w:val="454"/>
        </w:trPr>
        <w:tc>
          <w:tcPr>
            <w:tcW w:w="1045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7E2916" w:rsidP="00DD64D8">
            <w:pPr>
              <w:rPr>
                <w:rFonts w:ascii="Calibri" w:hAnsi="Calibri" w:cs="Arial"/>
                <w:szCs w:val="12"/>
                <w:lang w:val="en-GB"/>
              </w:rPr>
            </w:pPr>
            <w:r>
              <w:rPr>
                <w:rFonts w:ascii="Calibri" w:hAnsi="Calibri" w:cs="Arial"/>
                <w:szCs w:val="12"/>
                <w:lang w:val="en-GB"/>
              </w:rPr>
              <w:t>None present at time of assessment</w:t>
            </w:r>
          </w:p>
        </w:tc>
      </w:tr>
      <w:tr w:rsidR="00F365D2" w:rsidTr="00F365D2">
        <w:trPr>
          <w:trHeight w:val="454"/>
        </w:trPr>
        <w:tc>
          <w:tcPr>
            <w:tcW w:w="83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B612D7" w:rsidRDefault="00F365D2" w:rsidP="00BC2F19">
            <w:pPr>
              <w:rPr>
                <w:rFonts w:ascii="Calibri" w:hAnsi="Calibri" w:cs="Arial"/>
                <w:sz w:val="22"/>
                <w:szCs w:val="12"/>
                <w:lang w:val="en-GB"/>
              </w:rPr>
            </w:pPr>
            <w:r w:rsidRPr="00F365D2">
              <w:rPr>
                <w:rFonts w:ascii="Calibri" w:hAnsi="Calibri" w:cs="Arial"/>
                <w:b/>
                <w:sz w:val="20"/>
                <w:szCs w:val="12"/>
                <w:lang w:val="en-GB"/>
              </w:rPr>
              <w:t>NEED TO CONSULT FIRE SERVICE</w:t>
            </w:r>
            <w:r w:rsidR="00BC2F19">
              <w:rPr>
                <w:rFonts w:ascii="Calibri" w:hAnsi="Calibri" w:cs="Arial"/>
                <w:b/>
                <w:sz w:val="20"/>
                <w:szCs w:val="12"/>
                <w:lang w:val="en-GB"/>
              </w:rPr>
              <w:t>? (Please circle)</w:t>
            </w:r>
          </w:p>
        </w:tc>
        <w:tc>
          <w:tcPr>
            <w:tcW w:w="1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BC2F19" w:rsidRDefault="00BC2F19" w:rsidP="00F365D2">
            <w:pPr>
              <w:jc w:val="center"/>
              <w:rPr>
                <w:rFonts w:ascii="Calibri" w:hAnsi="Calibri" w:cs="Arial"/>
                <w:b/>
                <w:sz w:val="20"/>
                <w:szCs w:val="12"/>
                <w:lang w:val="en-GB"/>
              </w:rPr>
            </w:pPr>
            <w:r w:rsidRPr="00BC2F19">
              <w:rPr>
                <w:rFonts w:ascii="Calibri" w:hAnsi="Calibri" w:cs="Arial"/>
                <w:b/>
                <w:sz w:val="20"/>
                <w:szCs w:val="12"/>
                <w:lang w:val="en-GB"/>
              </w:rPr>
              <w:t>YES</w:t>
            </w:r>
          </w:p>
        </w:tc>
        <w:tc>
          <w:tcPr>
            <w:tcW w:w="1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BC2F19" w:rsidRDefault="00BC2F19" w:rsidP="00F365D2">
            <w:pPr>
              <w:jc w:val="center"/>
              <w:rPr>
                <w:rFonts w:ascii="Calibri" w:hAnsi="Calibri" w:cs="Arial"/>
                <w:b/>
                <w:sz w:val="20"/>
                <w:szCs w:val="12"/>
                <w:lang w:val="en-GB"/>
              </w:rPr>
            </w:pPr>
            <w:r w:rsidRPr="00E4246F">
              <w:rPr>
                <w:rFonts w:ascii="Calibri" w:hAnsi="Calibri" w:cs="Arial"/>
                <w:b/>
                <w:sz w:val="20"/>
                <w:szCs w:val="12"/>
                <w:highlight w:val="yellow"/>
                <w:lang w:val="en-GB"/>
              </w:rPr>
              <w:t>NO</w:t>
            </w:r>
          </w:p>
        </w:tc>
      </w:tr>
      <w:tr w:rsidR="00392E38" w:rsidRPr="009146C4" w:rsidTr="00392E38">
        <w:tblPrEx>
          <w:shd w:val="clear" w:color="auto" w:fill="D42C21"/>
        </w:tblPrEx>
        <w:trPr>
          <w:trHeight w:val="510"/>
        </w:trPr>
        <w:tc>
          <w:tcPr>
            <w:tcW w:w="10457" w:type="dxa"/>
            <w:gridSpan w:val="3"/>
            <w:shd w:val="clear" w:color="auto" w:fill="404040" w:themeFill="text1" w:themeFillTint="BF"/>
            <w:vAlign w:val="center"/>
          </w:tcPr>
          <w:p w:rsidR="00392E38" w:rsidRPr="009146C4" w:rsidRDefault="00392E3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A1 GROUP FIRE SAFETY MANAGEMENT PLAN</w:t>
            </w:r>
          </w:p>
        </w:tc>
      </w:tr>
    </w:tbl>
    <w:p w:rsidR="00392E38" w:rsidRPr="00900B24" w:rsidRDefault="00392E38" w:rsidP="009F2EF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900B24" w:rsidTr="00900B24">
        <w:trPr>
          <w:trHeight w:val="454"/>
        </w:trPr>
        <w:tc>
          <w:tcPr>
            <w:tcW w:w="5949" w:type="dxa"/>
            <w:tcBorders>
              <w:bottom w:val="single" w:sz="4" w:space="0" w:color="BFBFBF" w:themeColor="background1" w:themeShade="BF"/>
            </w:tcBorders>
            <w:vAlign w:val="bottom"/>
          </w:tcPr>
          <w:p w:rsidR="00900B24" w:rsidRPr="00900B24" w:rsidRDefault="00900B24" w:rsidP="00900B24">
            <w:pPr>
              <w:rPr>
                <w:rFonts w:asciiTheme="minorHAnsi" w:hAnsiTheme="minorHAnsi" w:cstheme="minorHAnsi"/>
                <w:b/>
                <w:sz w:val="20"/>
                <w:szCs w:val="28"/>
                <w:lang w:val="en-GB"/>
              </w:rPr>
            </w:pPr>
            <w:r w:rsidRPr="00900B24">
              <w:rPr>
                <w:rFonts w:asciiTheme="minorHAnsi" w:hAnsiTheme="minorHAnsi" w:cstheme="minorHAnsi"/>
                <w:b/>
                <w:sz w:val="20"/>
                <w:szCs w:val="28"/>
                <w:lang w:val="en-GB"/>
              </w:rPr>
              <w:t>FIRE SAFETY PLAN:</w:t>
            </w:r>
          </w:p>
        </w:tc>
        <w:tc>
          <w:tcPr>
            <w:tcW w:w="283" w:type="dxa"/>
            <w:vAlign w:val="bottom"/>
          </w:tcPr>
          <w:p w:rsidR="00900B24" w:rsidRPr="00900B24" w:rsidRDefault="00900B24" w:rsidP="00900B24">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900B24" w:rsidRPr="00900B24" w:rsidRDefault="00900B24" w:rsidP="00900B24">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900B24" w:rsidTr="00900B24">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00B24" w:rsidRDefault="004E60A7" w:rsidP="00900B24">
            <w:pPr>
              <w:rPr>
                <w:rFonts w:asciiTheme="minorHAnsi" w:hAnsiTheme="minorHAnsi" w:cstheme="minorHAnsi"/>
                <w:sz w:val="22"/>
                <w:szCs w:val="28"/>
                <w:lang w:val="en-GB"/>
              </w:rPr>
            </w:pPr>
            <w:r w:rsidRPr="006242B3">
              <w:rPr>
                <w:rFonts w:asciiTheme="minorHAnsi" w:hAnsiTheme="minorHAnsi" w:cstheme="minorHAnsi"/>
                <w:szCs w:val="28"/>
                <w:lang w:val="en-GB"/>
              </w:rPr>
              <w:t>Person with overall responsibility for Fire Safety.</w:t>
            </w:r>
          </w:p>
        </w:tc>
        <w:tc>
          <w:tcPr>
            <w:tcW w:w="283" w:type="dxa"/>
            <w:tcBorders>
              <w:left w:val="single" w:sz="4" w:space="0" w:color="BFBFBF" w:themeColor="background1" w:themeShade="BF"/>
              <w:right w:val="single" w:sz="4" w:space="0" w:color="BFBFBF" w:themeColor="background1" w:themeShade="BF"/>
            </w:tcBorders>
            <w:vAlign w:val="center"/>
          </w:tcPr>
          <w:p w:rsidR="00900B24" w:rsidRDefault="00900B24" w:rsidP="00900B24">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00B24" w:rsidRPr="006242B3" w:rsidRDefault="00961E30" w:rsidP="00900B24">
            <w:pPr>
              <w:rPr>
                <w:rFonts w:asciiTheme="minorHAnsi" w:hAnsiTheme="minorHAnsi" w:cstheme="minorHAnsi"/>
                <w:szCs w:val="28"/>
                <w:lang w:val="en-GB"/>
              </w:rPr>
            </w:pPr>
            <w:r>
              <w:rPr>
                <w:rFonts w:asciiTheme="minorHAnsi" w:hAnsiTheme="minorHAnsi" w:cstheme="minorHAnsi"/>
                <w:szCs w:val="28"/>
                <w:lang w:val="en-GB"/>
              </w:rPr>
              <w:t>Clive Owen</w:t>
            </w:r>
          </w:p>
        </w:tc>
      </w:tr>
      <w:tr w:rsidR="00900B24" w:rsidTr="00900B24">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900B24" w:rsidRDefault="00900B24" w:rsidP="00900B24">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900B24" w:rsidRDefault="00900B24" w:rsidP="00900B24">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900B24" w:rsidRPr="00900B24" w:rsidRDefault="00900B24" w:rsidP="00900B24">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900B24" w:rsidTr="00900B24">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00B24" w:rsidRDefault="00900B24" w:rsidP="00900B24">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900B24" w:rsidRDefault="00900B24" w:rsidP="00900B24">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00B24" w:rsidRPr="006242B3" w:rsidRDefault="00D80641" w:rsidP="00900B24">
            <w:pPr>
              <w:rPr>
                <w:rFonts w:asciiTheme="minorHAnsi" w:hAnsiTheme="minorHAnsi" w:cstheme="minorHAnsi"/>
                <w:sz w:val="22"/>
                <w:szCs w:val="28"/>
                <w:lang w:val="en-GB"/>
              </w:rPr>
            </w:pPr>
            <w:r>
              <w:rPr>
                <w:rFonts w:asciiTheme="minorHAnsi" w:hAnsiTheme="minorHAnsi" w:cstheme="minorHAnsi"/>
                <w:sz w:val="22"/>
                <w:szCs w:val="28"/>
                <w:lang w:val="en-GB"/>
              </w:rPr>
              <w:t xml:space="preserve">Director </w:t>
            </w:r>
          </w:p>
        </w:tc>
      </w:tr>
    </w:tbl>
    <w:p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rsidTr="00DD64D8">
        <w:trPr>
          <w:trHeight w:val="454"/>
        </w:trPr>
        <w:tc>
          <w:tcPr>
            <w:tcW w:w="5949" w:type="dxa"/>
            <w:tcBorders>
              <w:bottom w:val="single" w:sz="4" w:space="0" w:color="BFBFBF" w:themeColor="background1" w:themeShade="BF"/>
            </w:tcBorders>
            <w:vAlign w:val="bottom"/>
          </w:tcPr>
          <w:p w:rsidR="004E60A7" w:rsidRPr="00900B24" w:rsidRDefault="004E60A7" w:rsidP="004E60A7">
            <w:pPr>
              <w:rPr>
                <w:rFonts w:asciiTheme="minorHAnsi" w:hAnsiTheme="minorHAnsi" w:cstheme="minorHAnsi"/>
                <w:b/>
                <w:sz w:val="20"/>
                <w:szCs w:val="28"/>
                <w:lang w:val="en-GB"/>
              </w:rPr>
            </w:pPr>
            <w:r w:rsidRPr="00900B24">
              <w:rPr>
                <w:rFonts w:asciiTheme="minorHAnsi" w:hAnsiTheme="minorHAnsi" w:cstheme="minorHAnsi"/>
                <w:b/>
                <w:sz w:val="20"/>
                <w:szCs w:val="28"/>
                <w:lang w:val="en-GB"/>
              </w:rPr>
              <w:t xml:space="preserve">FIRE </w:t>
            </w:r>
            <w:r>
              <w:rPr>
                <w:rFonts w:asciiTheme="minorHAnsi" w:hAnsiTheme="minorHAnsi" w:cstheme="minorHAnsi"/>
                <w:b/>
                <w:sz w:val="20"/>
                <w:szCs w:val="28"/>
                <w:lang w:val="en-GB"/>
              </w:rPr>
              <w:t>RISK ASSESSMENT</w:t>
            </w:r>
            <w:r w:rsidRPr="00900B24">
              <w:rPr>
                <w:rFonts w:asciiTheme="minorHAnsi" w:hAnsiTheme="minorHAnsi" w:cstheme="minorHAnsi"/>
                <w:b/>
                <w:sz w:val="20"/>
                <w:szCs w:val="28"/>
                <w:lang w:val="en-GB"/>
              </w:rPr>
              <w:t>:</w:t>
            </w:r>
          </w:p>
        </w:tc>
        <w:tc>
          <w:tcPr>
            <w:tcW w:w="283" w:type="dxa"/>
            <w:vAlign w:val="bottom"/>
          </w:tcPr>
          <w:p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4E60A7">
            <w:pPr>
              <w:rPr>
                <w:rFonts w:asciiTheme="minorHAnsi" w:hAnsiTheme="minorHAnsi" w:cstheme="minorHAnsi"/>
                <w:sz w:val="22"/>
                <w:szCs w:val="28"/>
                <w:lang w:val="en-GB"/>
              </w:rPr>
            </w:pPr>
            <w:r w:rsidRPr="006242B3">
              <w:rPr>
                <w:rFonts w:asciiTheme="minorHAnsi" w:hAnsiTheme="minorHAnsi" w:cstheme="minorHAnsi"/>
                <w:szCs w:val="28"/>
                <w:lang w:val="en-GB"/>
              </w:rPr>
              <w:t>Person responsible for carrying out and review.</w:t>
            </w: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Sean Whittle, FCIPD</w:t>
            </w:r>
          </w:p>
        </w:tc>
      </w:tr>
      <w:tr w:rsidR="004E60A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 xml:space="preserve">H&amp;S </w:t>
            </w:r>
            <w:r w:rsidR="00810750">
              <w:rPr>
                <w:rFonts w:asciiTheme="minorHAnsi" w:hAnsiTheme="minorHAnsi" w:cstheme="minorHAnsi"/>
                <w:szCs w:val="28"/>
                <w:lang w:val="en-GB"/>
              </w:rPr>
              <w:t>Advisor</w:t>
            </w:r>
          </w:p>
        </w:tc>
      </w:tr>
    </w:tbl>
    <w:p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rsidTr="00DD64D8">
        <w:trPr>
          <w:trHeight w:val="454"/>
        </w:trPr>
        <w:tc>
          <w:tcPr>
            <w:tcW w:w="5949"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Pr>
                <w:rFonts w:asciiTheme="minorHAnsi" w:hAnsiTheme="minorHAnsi" w:cstheme="minorHAnsi"/>
                <w:b/>
                <w:sz w:val="20"/>
                <w:szCs w:val="28"/>
                <w:lang w:val="en-GB"/>
              </w:rPr>
              <w:t>MAINTENANCE PROGRAMME:</w:t>
            </w:r>
          </w:p>
        </w:tc>
        <w:tc>
          <w:tcPr>
            <w:tcW w:w="283" w:type="dxa"/>
            <w:vAlign w:val="bottom"/>
          </w:tcPr>
          <w:p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4E60A7" w:rsidP="004E60A7">
            <w:pPr>
              <w:spacing w:before="120"/>
              <w:rPr>
                <w:rFonts w:asciiTheme="minorHAnsi" w:hAnsiTheme="minorHAnsi" w:cstheme="minorHAnsi"/>
                <w:szCs w:val="28"/>
                <w:lang w:val="en-GB"/>
              </w:rPr>
            </w:pPr>
            <w:r w:rsidRPr="006242B3">
              <w:rPr>
                <w:rFonts w:asciiTheme="minorHAnsi" w:hAnsiTheme="minorHAnsi" w:cstheme="minorHAnsi"/>
                <w:szCs w:val="28"/>
                <w:lang w:val="en-GB"/>
              </w:rPr>
              <w:t>Person responsible for:</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Maintenance of Fire Safety provisions</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Fire Alarm</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Emergency Lighting</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Fire Fighting Equipment</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Escape routes</w:t>
            </w:r>
          </w:p>
          <w:p w:rsidR="004E60A7" w:rsidRPr="004E60A7" w:rsidRDefault="004E60A7" w:rsidP="004E60A7">
            <w:pPr>
              <w:pStyle w:val="ListParagraph"/>
              <w:numPr>
                <w:ilvl w:val="0"/>
                <w:numId w:val="12"/>
              </w:numPr>
              <w:spacing w:after="120"/>
              <w:ind w:left="460" w:hanging="284"/>
              <w:rPr>
                <w:rFonts w:asciiTheme="minorHAnsi" w:hAnsiTheme="minorHAnsi" w:cstheme="minorHAnsi"/>
                <w:sz w:val="22"/>
                <w:szCs w:val="28"/>
                <w:lang w:val="en-GB"/>
              </w:rPr>
            </w:pPr>
            <w:r w:rsidRPr="006242B3">
              <w:rPr>
                <w:rFonts w:asciiTheme="minorHAnsi" w:hAnsiTheme="minorHAnsi" w:cstheme="minorHAnsi"/>
                <w:szCs w:val="28"/>
                <w:lang w:val="en-GB"/>
              </w:rPr>
              <w:t>Fire Safety signs and notices</w:t>
            </w: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107E99" w:rsidP="00DD64D8">
            <w:pPr>
              <w:rPr>
                <w:rFonts w:asciiTheme="minorHAnsi" w:hAnsiTheme="minorHAnsi" w:cstheme="minorHAnsi"/>
                <w:szCs w:val="28"/>
                <w:lang w:val="en-GB"/>
              </w:rPr>
            </w:pPr>
            <w:r>
              <w:rPr>
                <w:rFonts w:asciiTheme="minorHAnsi" w:hAnsiTheme="minorHAnsi" w:cstheme="minorHAnsi"/>
                <w:szCs w:val="28"/>
                <w:lang w:val="en-GB"/>
              </w:rPr>
              <w:t>Laura White</w:t>
            </w:r>
            <w:r w:rsidR="00EA6046">
              <w:rPr>
                <w:rFonts w:asciiTheme="minorHAnsi" w:hAnsiTheme="minorHAnsi" w:cstheme="minorHAnsi"/>
                <w:szCs w:val="28"/>
                <w:lang w:val="en-GB"/>
              </w:rPr>
              <w:t xml:space="preserve"> (Loo Hire) Paul James (Wet Waste)</w:t>
            </w:r>
          </w:p>
        </w:tc>
      </w:tr>
      <w:tr w:rsidR="004E60A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 xml:space="preserve">H&amp;S Representative and </w:t>
            </w:r>
            <w:r w:rsidR="00107E99">
              <w:rPr>
                <w:rFonts w:asciiTheme="minorHAnsi" w:hAnsiTheme="minorHAnsi" w:cstheme="minorHAnsi"/>
                <w:szCs w:val="28"/>
                <w:lang w:val="en-GB"/>
              </w:rPr>
              <w:t>Office M</w:t>
            </w:r>
            <w:r>
              <w:rPr>
                <w:rFonts w:asciiTheme="minorHAnsi" w:hAnsiTheme="minorHAnsi" w:cstheme="minorHAnsi"/>
                <w:szCs w:val="28"/>
                <w:lang w:val="en-GB"/>
              </w:rPr>
              <w:t>anager</w:t>
            </w:r>
          </w:p>
        </w:tc>
      </w:tr>
    </w:tbl>
    <w:p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rsidTr="00DD64D8">
        <w:trPr>
          <w:trHeight w:val="454"/>
        </w:trPr>
        <w:tc>
          <w:tcPr>
            <w:tcW w:w="5949"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Pr>
                <w:rFonts w:asciiTheme="minorHAnsi" w:hAnsiTheme="minorHAnsi" w:cstheme="minorHAnsi"/>
                <w:b/>
                <w:sz w:val="20"/>
                <w:szCs w:val="28"/>
                <w:lang w:val="en-GB"/>
              </w:rPr>
              <w:t>EMERGENY ACTION PLAN:</w:t>
            </w:r>
          </w:p>
        </w:tc>
        <w:tc>
          <w:tcPr>
            <w:tcW w:w="283" w:type="dxa"/>
            <w:vAlign w:val="bottom"/>
          </w:tcPr>
          <w:p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177E55" w:rsidP="00177E55">
            <w:pPr>
              <w:rPr>
                <w:rFonts w:asciiTheme="minorHAnsi" w:hAnsiTheme="minorHAnsi" w:cstheme="minorHAnsi"/>
                <w:sz w:val="22"/>
                <w:szCs w:val="28"/>
                <w:lang w:val="en-GB"/>
              </w:rPr>
            </w:pPr>
            <w:r w:rsidRPr="006242B3">
              <w:rPr>
                <w:rFonts w:asciiTheme="minorHAnsi" w:hAnsiTheme="minorHAnsi" w:cstheme="minorHAnsi"/>
                <w:szCs w:val="28"/>
                <w:lang w:val="en-GB"/>
              </w:rPr>
              <w:t>Person responsible for production and review</w:t>
            </w: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Clive Owen</w:t>
            </w:r>
          </w:p>
        </w:tc>
      </w:tr>
      <w:tr w:rsidR="004E60A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D80641" w:rsidP="00DD64D8">
            <w:pPr>
              <w:rPr>
                <w:rFonts w:asciiTheme="minorHAnsi" w:hAnsiTheme="minorHAnsi" w:cstheme="minorHAnsi"/>
                <w:szCs w:val="28"/>
                <w:lang w:val="en-GB"/>
              </w:rPr>
            </w:pPr>
            <w:r>
              <w:rPr>
                <w:rFonts w:asciiTheme="minorHAnsi" w:hAnsiTheme="minorHAnsi" w:cstheme="minorHAnsi"/>
                <w:szCs w:val="28"/>
                <w:lang w:val="en-GB"/>
              </w:rPr>
              <w:t xml:space="preserve">Director </w:t>
            </w:r>
            <w:r w:rsidR="00961E30">
              <w:rPr>
                <w:rFonts w:asciiTheme="minorHAnsi" w:hAnsiTheme="minorHAnsi" w:cstheme="minorHAnsi"/>
                <w:szCs w:val="28"/>
                <w:lang w:val="en-GB"/>
              </w:rPr>
              <w:t xml:space="preserve"> </w:t>
            </w:r>
          </w:p>
        </w:tc>
      </w:tr>
    </w:tbl>
    <w:p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rsidTr="00DD64D8">
        <w:trPr>
          <w:trHeight w:val="454"/>
        </w:trPr>
        <w:tc>
          <w:tcPr>
            <w:tcW w:w="5949"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Pr>
                <w:rFonts w:asciiTheme="minorHAnsi" w:hAnsiTheme="minorHAnsi" w:cstheme="minorHAnsi"/>
                <w:b/>
                <w:sz w:val="20"/>
                <w:szCs w:val="28"/>
                <w:lang w:val="en-GB"/>
              </w:rPr>
              <w:t>STAFF TRAINING:</w:t>
            </w:r>
          </w:p>
        </w:tc>
        <w:tc>
          <w:tcPr>
            <w:tcW w:w="283" w:type="dxa"/>
            <w:vAlign w:val="bottom"/>
          </w:tcPr>
          <w:p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177E55" w:rsidP="00177E55">
            <w:pPr>
              <w:rPr>
                <w:rFonts w:asciiTheme="minorHAnsi" w:hAnsiTheme="minorHAnsi" w:cstheme="minorHAnsi"/>
                <w:szCs w:val="28"/>
                <w:lang w:val="en-GB"/>
              </w:rPr>
            </w:pPr>
            <w:r w:rsidRPr="006242B3">
              <w:rPr>
                <w:rFonts w:asciiTheme="minorHAnsi" w:hAnsiTheme="minorHAnsi" w:cstheme="minorHAnsi"/>
                <w:szCs w:val="28"/>
                <w:lang w:val="en-GB"/>
              </w:rPr>
              <w:t>Person responsible:</w:t>
            </w:r>
          </w:p>
          <w:p w:rsidR="00177E55" w:rsidRPr="006242B3" w:rsidRDefault="00177E55" w:rsidP="00177E55">
            <w:pPr>
              <w:pStyle w:val="ListParagraph"/>
              <w:numPr>
                <w:ilvl w:val="0"/>
                <w:numId w:val="13"/>
              </w:numPr>
              <w:ind w:left="459" w:hanging="283"/>
              <w:rPr>
                <w:rFonts w:asciiTheme="minorHAnsi" w:hAnsiTheme="minorHAnsi" w:cstheme="minorHAnsi"/>
                <w:szCs w:val="28"/>
                <w:lang w:val="en-GB"/>
              </w:rPr>
            </w:pPr>
            <w:r w:rsidRPr="006242B3">
              <w:rPr>
                <w:rFonts w:asciiTheme="minorHAnsi" w:hAnsiTheme="minorHAnsi" w:cstheme="minorHAnsi"/>
                <w:szCs w:val="28"/>
                <w:lang w:val="en-GB"/>
              </w:rPr>
              <w:t>Fire Safety Training of all staff</w:t>
            </w:r>
          </w:p>
          <w:p w:rsidR="00177E55" w:rsidRPr="00177E55" w:rsidRDefault="00177E55" w:rsidP="00177E55">
            <w:pPr>
              <w:pStyle w:val="ListParagraph"/>
              <w:numPr>
                <w:ilvl w:val="0"/>
                <w:numId w:val="13"/>
              </w:numPr>
              <w:ind w:left="459" w:hanging="283"/>
              <w:rPr>
                <w:rFonts w:asciiTheme="minorHAnsi" w:hAnsiTheme="minorHAnsi" w:cstheme="minorHAnsi"/>
                <w:sz w:val="22"/>
                <w:szCs w:val="28"/>
                <w:lang w:val="en-GB"/>
              </w:rPr>
            </w:pPr>
            <w:r w:rsidRPr="006242B3">
              <w:rPr>
                <w:rFonts w:asciiTheme="minorHAnsi" w:hAnsiTheme="minorHAnsi" w:cstheme="minorHAnsi"/>
                <w:szCs w:val="28"/>
                <w:lang w:val="en-GB"/>
              </w:rPr>
              <w:t>Implementing Fire Drills</w:t>
            </w: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7F78AF" w:rsidP="00DD64D8">
            <w:pPr>
              <w:rPr>
                <w:rFonts w:asciiTheme="minorHAnsi" w:hAnsiTheme="minorHAnsi" w:cstheme="minorHAnsi"/>
                <w:szCs w:val="28"/>
                <w:lang w:val="en-GB"/>
              </w:rPr>
            </w:pPr>
            <w:r>
              <w:rPr>
                <w:rFonts w:asciiTheme="minorHAnsi" w:hAnsiTheme="minorHAnsi" w:cstheme="minorHAnsi"/>
                <w:szCs w:val="28"/>
                <w:lang w:val="en-GB"/>
              </w:rPr>
              <w:t>Alan McGregor</w:t>
            </w:r>
          </w:p>
        </w:tc>
      </w:tr>
      <w:tr w:rsidR="004E60A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7F78AF" w:rsidP="00DD64D8">
            <w:pPr>
              <w:rPr>
                <w:rFonts w:asciiTheme="minorHAnsi" w:hAnsiTheme="minorHAnsi" w:cstheme="minorHAnsi"/>
                <w:szCs w:val="28"/>
                <w:lang w:val="en-GB"/>
              </w:rPr>
            </w:pPr>
            <w:r>
              <w:rPr>
                <w:rFonts w:asciiTheme="minorHAnsi" w:hAnsiTheme="minorHAnsi" w:cstheme="minorHAnsi"/>
                <w:szCs w:val="28"/>
                <w:lang w:val="en-GB"/>
              </w:rPr>
              <w:t>Transport Manager</w:t>
            </w:r>
          </w:p>
        </w:tc>
      </w:tr>
    </w:tbl>
    <w:p w:rsidR="004E60A7" w:rsidRDefault="004E60A7" w:rsidP="004E60A7">
      <w:pPr>
        <w:rPr>
          <w:rFonts w:asciiTheme="minorHAnsi" w:hAnsiTheme="minorHAnsi" w:cstheme="minorHAnsi"/>
          <w:sz w:val="22"/>
          <w:szCs w:val="28"/>
          <w:lang w:val="en-GB"/>
        </w:rPr>
      </w:pPr>
    </w:p>
    <w:p w:rsidR="00177E55" w:rsidRDefault="00177E55" w:rsidP="004E60A7">
      <w:pPr>
        <w:rPr>
          <w:rFonts w:asciiTheme="minorHAnsi" w:hAnsiTheme="minorHAnsi" w:cstheme="minorHAnsi"/>
          <w:sz w:val="22"/>
          <w:szCs w:val="28"/>
          <w:lang w:val="en-GB"/>
        </w:rPr>
      </w:pPr>
    </w:p>
    <w:p w:rsidR="00177E55" w:rsidRDefault="00177E55" w:rsidP="004E60A7">
      <w:pPr>
        <w:rPr>
          <w:rFonts w:asciiTheme="minorHAnsi" w:hAnsiTheme="minorHAnsi" w:cstheme="minorHAnsi"/>
          <w:sz w:val="22"/>
          <w:szCs w:val="28"/>
          <w:lang w:val="en-GB"/>
        </w:rPr>
      </w:pPr>
    </w:p>
    <w:p w:rsidR="00EA6046" w:rsidRDefault="00EA6046" w:rsidP="004E60A7">
      <w:pPr>
        <w:rPr>
          <w:rFonts w:asciiTheme="minorHAnsi" w:hAnsiTheme="minorHAnsi" w:cstheme="minorHAnsi"/>
          <w:sz w:val="22"/>
          <w:szCs w:val="28"/>
          <w:lang w:val="en-GB"/>
        </w:rPr>
      </w:pPr>
    </w:p>
    <w:p w:rsidR="00EA6046" w:rsidRDefault="00EA6046" w:rsidP="004E60A7">
      <w:pPr>
        <w:rPr>
          <w:rFonts w:asciiTheme="minorHAnsi" w:hAnsiTheme="minorHAnsi" w:cstheme="minorHAnsi"/>
          <w:sz w:val="22"/>
          <w:szCs w:val="28"/>
          <w:lang w:val="en-GB"/>
        </w:rPr>
      </w:pPr>
    </w:p>
    <w:p w:rsidR="00EA6046" w:rsidRDefault="00EA6046" w:rsidP="004E60A7">
      <w:pPr>
        <w:rPr>
          <w:rFonts w:asciiTheme="minorHAnsi" w:hAnsiTheme="minorHAnsi" w:cstheme="minorHAnsi"/>
          <w:sz w:val="22"/>
          <w:szCs w:val="28"/>
          <w:lang w:val="en-GB"/>
        </w:rPr>
      </w:pPr>
    </w:p>
    <w:p w:rsidR="00EA6046" w:rsidRDefault="00EA6046" w:rsidP="004E60A7">
      <w:pPr>
        <w:rPr>
          <w:rFonts w:asciiTheme="minorHAnsi" w:hAnsiTheme="minorHAnsi" w:cstheme="minorHAnsi"/>
          <w:sz w:val="22"/>
          <w:szCs w:val="28"/>
          <w:lang w:val="en-GB"/>
        </w:rPr>
      </w:pPr>
    </w:p>
    <w:p w:rsidR="00EA6046" w:rsidRDefault="00EA6046" w:rsidP="004E60A7">
      <w:pPr>
        <w:rPr>
          <w:rFonts w:asciiTheme="minorHAnsi" w:hAnsiTheme="minorHAnsi" w:cstheme="minorHAnsi"/>
          <w:sz w:val="22"/>
          <w:szCs w:val="28"/>
          <w:lang w:val="en-GB"/>
        </w:rPr>
      </w:pPr>
    </w:p>
    <w:p w:rsidR="00EA6046" w:rsidRDefault="00EA6046" w:rsidP="004E60A7">
      <w:pPr>
        <w:rPr>
          <w:rFonts w:asciiTheme="minorHAnsi" w:hAnsiTheme="minorHAnsi" w:cstheme="minorHAnsi"/>
          <w:sz w:val="22"/>
          <w:szCs w:val="28"/>
          <w:lang w:val="en-GB"/>
        </w:rPr>
      </w:pPr>
    </w:p>
    <w:p w:rsidR="00EA6046" w:rsidRDefault="00EA6046" w:rsidP="004E60A7">
      <w:pPr>
        <w:rPr>
          <w:rFonts w:asciiTheme="minorHAnsi" w:hAnsiTheme="minorHAnsi" w:cstheme="minorHAnsi"/>
          <w:sz w:val="22"/>
          <w:szCs w:val="28"/>
          <w:lang w:val="en-GB"/>
        </w:rPr>
      </w:pPr>
    </w:p>
    <w:p w:rsidR="00EA6046" w:rsidRDefault="00EA6046" w:rsidP="004E60A7">
      <w:pPr>
        <w:rPr>
          <w:rFonts w:asciiTheme="minorHAnsi" w:hAnsiTheme="minorHAnsi" w:cstheme="minorHAnsi"/>
          <w:sz w:val="22"/>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10457"/>
      </w:tblGrid>
      <w:tr w:rsidR="00177E55" w:rsidRPr="009146C4" w:rsidTr="00DD64D8">
        <w:trPr>
          <w:trHeight w:val="510"/>
        </w:trPr>
        <w:tc>
          <w:tcPr>
            <w:tcW w:w="10457" w:type="dxa"/>
            <w:shd w:val="clear" w:color="auto" w:fill="404040" w:themeFill="text1" w:themeFillTint="BF"/>
            <w:vAlign w:val="center"/>
          </w:tcPr>
          <w:p w:rsidR="00177E55" w:rsidRPr="009146C4" w:rsidRDefault="00177E55" w:rsidP="00177E55">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A1 GROUP EMERGENCY ACTION PLAN</w:t>
            </w:r>
          </w:p>
        </w:tc>
      </w:tr>
    </w:tbl>
    <w:p w:rsidR="00177E55" w:rsidRDefault="00177E55" w:rsidP="00177E5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Tr="006242B3">
        <w:trPr>
          <w:trHeight w:val="340"/>
        </w:trPr>
        <w:tc>
          <w:tcPr>
            <w:tcW w:w="10457" w:type="dxa"/>
            <w:tcBorders>
              <w:bottom w:val="single" w:sz="4" w:space="0" w:color="BFBFBF" w:themeColor="background1" w:themeShade="BF"/>
            </w:tcBorders>
            <w:vAlign w:val="bottom"/>
          </w:tcPr>
          <w:p w:rsidR="006242B3" w:rsidRPr="006242B3" w:rsidRDefault="006242B3" w:rsidP="006242B3">
            <w:pPr>
              <w:rPr>
                <w:rFonts w:ascii="Calibri" w:hAnsi="Calibri" w:cs="Arial"/>
                <w:b/>
                <w:sz w:val="20"/>
                <w:szCs w:val="20"/>
                <w:lang w:val="en-GB"/>
              </w:rPr>
            </w:pPr>
            <w:r w:rsidRPr="006242B3">
              <w:rPr>
                <w:rFonts w:ascii="Calibri" w:hAnsi="Calibri" w:cs="Arial"/>
                <w:b/>
                <w:sz w:val="20"/>
                <w:szCs w:val="20"/>
                <w:lang w:val="en-GB"/>
              </w:rPr>
              <w:t>ASSEMBLY POINT:</w:t>
            </w:r>
          </w:p>
        </w:tc>
      </w:tr>
      <w:tr w:rsidR="006242B3"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242B3" w:rsidRPr="006242B3" w:rsidRDefault="00EA6046" w:rsidP="006242B3">
            <w:pPr>
              <w:rPr>
                <w:rFonts w:ascii="Calibri" w:hAnsi="Calibri" w:cs="Arial"/>
                <w:szCs w:val="20"/>
                <w:lang w:val="en-GB"/>
              </w:rPr>
            </w:pPr>
            <w:r>
              <w:rPr>
                <w:rFonts w:ascii="Calibri" w:hAnsi="Calibri" w:cs="Arial"/>
                <w:szCs w:val="20"/>
                <w:lang w:val="en-GB"/>
              </w:rPr>
              <w:t xml:space="preserve">Inside main gate to site on left hand side in front of security fencing. </w:t>
            </w:r>
          </w:p>
        </w:tc>
      </w:tr>
    </w:tbl>
    <w:p w:rsidR="006242B3" w:rsidRDefault="006242B3" w:rsidP="006242B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Tr="006242B3">
        <w:trPr>
          <w:trHeight w:val="340"/>
        </w:trPr>
        <w:tc>
          <w:tcPr>
            <w:tcW w:w="10457" w:type="dxa"/>
            <w:tcBorders>
              <w:bottom w:val="single" w:sz="4" w:space="0" w:color="BFBFBF" w:themeColor="background1" w:themeShade="BF"/>
            </w:tcBorders>
            <w:vAlign w:val="bottom"/>
          </w:tcPr>
          <w:p w:rsidR="006242B3" w:rsidRPr="006242B3" w:rsidRDefault="006242B3" w:rsidP="00DD64D8">
            <w:pPr>
              <w:rPr>
                <w:rFonts w:ascii="Calibri" w:hAnsi="Calibri" w:cs="Arial"/>
                <w:b/>
                <w:sz w:val="20"/>
                <w:szCs w:val="20"/>
                <w:lang w:val="en-GB"/>
              </w:rPr>
            </w:pPr>
            <w:r>
              <w:rPr>
                <w:rFonts w:ascii="Calibri" w:hAnsi="Calibri" w:cs="Arial"/>
                <w:b/>
                <w:sz w:val="20"/>
                <w:szCs w:val="20"/>
                <w:lang w:val="en-GB"/>
              </w:rPr>
              <w:t>ACTION ON DISCOVERY OF FIRE:</w:t>
            </w:r>
          </w:p>
        </w:tc>
      </w:tr>
      <w:tr w:rsidR="006242B3"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242B3" w:rsidRPr="006242B3" w:rsidRDefault="006242B3" w:rsidP="006242B3">
            <w:pPr>
              <w:pStyle w:val="NoSpacing"/>
              <w:numPr>
                <w:ilvl w:val="0"/>
                <w:numId w:val="14"/>
              </w:numPr>
              <w:spacing w:before="120"/>
              <w:ind w:left="460" w:hanging="284"/>
              <w:rPr>
                <w:sz w:val="24"/>
              </w:rPr>
            </w:pPr>
            <w:r w:rsidRPr="006242B3">
              <w:rPr>
                <w:sz w:val="24"/>
              </w:rPr>
              <w:t>Sound the alarm using the nearest fire alarm call point</w:t>
            </w:r>
          </w:p>
          <w:p w:rsidR="006242B3" w:rsidRPr="006242B3" w:rsidRDefault="006242B3" w:rsidP="006242B3">
            <w:pPr>
              <w:pStyle w:val="NoSpacing"/>
              <w:numPr>
                <w:ilvl w:val="0"/>
                <w:numId w:val="14"/>
              </w:numPr>
              <w:ind w:left="459" w:hanging="283"/>
              <w:rPr>
                <w:sz w:val="24"/>
              </w:rPr>
            </w:pPr>
            <w:r w:rsidRPr="006242B3">
              <w:rPr>
                <w:sz w:val="24"/>
              </w:rPr>
              <w:t>Leave the building by the nearest fire exit</w:t>
            </w:r>
          </w:p>
          <w:p w:rsidR="006242B3" w:rsidRPr="006242B3" w:rsidRDefault="006242B3" w:rsidP="006242B3">
            <w:pPr>
              <w:pStyle w:val="NoSpacing"/>
              <w:numPr>
                <w:ilvl w:val="0"/>
                <w:numId w:val="14"/>
              </w:numPr>
              <w:ind w:left="459" w:hanging="283"/>
              <w:rPr>
                <w:sz w:val="24"/>
              </w:rPr>
            </w:pPr>
            <w:r w:rsidRPr="006242B3">
              <w:rPr>
                <w:sz w:val="24"/>
              </w:rPr>
              <w:t>Do not re-enter the building</w:t>
            </w:r>
          </w:p>
          <w:p w:rsidR="006242B3" w:rsidRPr="006242B3" w:rsidRDefault="006242B3" w:rsidP="006242B3">
            <w:pPr>
              <w:pStyle w:val="NoSpacing"/>
              <w:numPr>
                <w:ilvl w:val="0"/>
                <w:numId w:val="14"/>
              </w:numPr>
              <w:ind w:left="459" w:hanging="283"/>
              <w:rPr>
                <w:sz w:val="24"/>
              </w:rPr>
            </w:pPr>
            <w:r w:rsidRPr="006242B3">
              <w:rPr>
                <w:sz w:val="24"/>
              </w:rPr>
              <w:t>Report to the assembly point</w:t>
            </w:r>
          </w:p>
          <w:p w:rsidR="006242B3" w:rsidRPr="006242B3" w:rsidRDefault="006242B3" w:rsidP="006242B3">
            <w:pPr>
              <w:pStyle w:val="NoSpacing"/>
              <w:numPr>
                <w:ilvl w:val="0"/>
                <w:numId w:val="14"/>
              </w:numPr>
              <w:ind w:left="459" w:hanging="283"/>
              <w:rPr>
                <w:sz w:val="24"/>
              </w:rPr>
            </w:pPr>
            <w:r w:rsidRPr="006242B3">
              <w:rPr>
                <w:sz w:val="24"/>
              </w:rPr>
              <w:t>Call the fire brigade by mobile phone (after leaving the building)</w:t>
            </w:r>
          </w:p>
          <w:p w:rsidR="006242B3" w:rsidRPr="006242B3" w:rsidRDefault="006242B3" w:rsidP="006242B3">
            <w:pPr>
              <w:pStyle w:val="NoSpacing"/>
              <w:numPr>
                <w:ilvl w:val="0"/>
                <w:numId w:val="14"/>
              </w:numPr>
              <w:ind w:left="459" w:hanging="283"/>
              <w:rPr>
                <w:sz w:val="24"/>
              </w:rPr>
            </w:pPr>
            <w:r w:rsidRPr="006242B3">
              <w:rPr>
                <w:sz w:val="24"/>
              </w:rPr>
              <w:t>Liaise with the fire brigade on their arrival</w:t>
            </w:r>
          </w:p>
          <w:p w:rsidR="006242B3" w:rsidRPr="006242B3" w:rsidRDefault="006242B3" w:rsidP="006242B3">
            <w:pPr>
              <w:pStyle w:val="NoSpacing"/>
              <w:numPr>
                <w:ilvl w:val="0"/>
                <w:numId w:val="14"/>
              </w:numPr>
              <w:ind w:left="459" w:hanging="283"/>
              <w:rPr>
                <w:sz w:val="24"/>
              </w:rPr>
            </w:pPr>
            <w:r w:rsidRPr="006242B3">
              <w:rPr>
                <w:sz w:val="24"/>
              </w:rPr>
              <w:t>Only attempt to tackle small fires if confident to do so</w:t>
            </w:r>
          </w:p>
          <w:p w:rsidR="006242B3" w:rsidRPr="006242B3" w:rsidRDefault="006242B3" w:rsidP="006242B3">
            <w:pPr>
              <w:pStyle w:val="NoSpacing"/>
              <w:numPr>
                <w:ilvl w:val="0"/>
                <w:numId w:val="14"/>
              </w:numPr>
              <w:spacing w:after="120"/>
              <w:ind w:left="460" w:hanging="284"/>
            </w:pPr>
            <w:r w:rsidRPr="006242B3">
              <w:rPr>
                <w:sz w:val="24"/>
              </w:rPr>
              <w:t>Do not put yourself at risk</w:t>
            </w:r>
          </w:p>
        </w:tc>
      </w:tr>
    </w:tbl>
    <w:p w:rsidR="006242B3" w:rsidRDefault="006242B3" w:rsidP="006242B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Tr="006242B3">
        <w:trPr>
          <w:trHeight w:val="340"/>
        </w:trPr>
        <w:tc>
          <w:tcPr>
            <w:tcW w:w="10457" w:type="dxa"/>
            <w:tcBorders>
              <w:bottom w:val="single" w:sz="4" w:space="0" w:color="BFBFBF" w:themeColor="background1" w:themeShade="BF"/>
            </w:tcBorders>
            <w:vAlign w:val="bottom"/>
          </w:tcPr>
          <w:p w:rsidR="006242B3" w:rsidRPr="006242B3" w:rsidRDefault="006242B3" w:rsidP="00DD64D8">
            <w:pPr>
              <w:rPr>
                <w:rFonts w:ascii="Calibri" w:hAnsi="Calibri" w:cs="Arial"/>
                <w:b/>
                <w:sz w:val="20"/>
                <w:szCs w:val="20"/>
                <w:lang w:val="en-GB"/>
              </w:rPr>
            </w:pPr>
            <w:r>
              <w:rPr>
                <w:rFonts w:ascii="Calibri" w:hAnsi="Calibri" w:cs="Arial"/>
                <w:b/>
                <w:sz w:val="20"/>
                <w:szCs w:val="20"/>
                <w:lang w:val="en-GB"/>
              </w:rPr>
              <w:t>ACTION ON HEARING ALARM:</w:t>
            </w:r>
          </w:p>
        </w:tc>
      </w:tr>
      <w:tr w:rsidR="006242B3"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748F2" w:rsidRPr="009748F2" w:rsidRDefault="009748F2" w:rsidP="009748F2">
            <w:pPr>
              <w:pStyle w:val="NoSpacing"/>
              <w:numPr>
                <w:ilvl w:val="0"/>
                <w:numId w:val="15"/>
              </w:numPr>
              <w:spacing w:before="120"/>
              <w:ind w:left="460" w:hanging="284"/>
              <w:rPr>
                <w:sz w:val="24"/>
              </w:rPr>
            </w:pPr>
            <w:r w:rsidRPr="009748F2">
              <w:rPr>
                <w:sz w:val="24"/>
              </w:rPr>
              <w:t>Leave the building by the nearest fire exit</w:t>
            </w:r>
          </w:p>
          <w:p w:rsidR="009748F2" w:rsidRPr="009748F2" w:rsidRDefault="009748F2" w:rsidP="009748F2">
            <w:pPr>
              <w:pStyle w:val="NoSpacing"/>
              <w:numPr>
                <w:ilvl w:val="0"/>
                <w:numId w:val="15"/>
              </w:numPr>
              <w:ind w:left="459" w:hanging="283"/>
              <w:rPr>
                <w:sz w:val="24"/>
              </w:rPr>
            </w:pPr>
            <w:r w:rsidRPr="009748F2">
              <w:rPr>
                <w:sz w:val="24"/>
              </w:rPr>
              <w:t>Do not re-enter the building</w:t>
            </w:r>
          </w:p>
          <w:p w:rsidR="009748F2" w:rsidRPr="009748F2" w:rsidRDefault="009748F2" w:rsidP="009748F2">
            <w:pPr>
              <w:pStyle w:val="NoSpacing"/>
              <w:numPr>
                <w:ilvl w:val="0"/>
                <w:numId w:val="15"/>
              </w:numPr>
              <w:ind w:left="459" w:hanging="283"/>
              <w:rPr>
                <w:sz w:val="24"/>
              </w:rPr>
            </w:pPr>
            <w:r w:rsidRPr="009748F2">
              <w:rPr>
                <w:sz w:val="24"/>
              </w:rPr>
              <w:t>Report to the assembly point</w:t>
            </w:r>
          </w:p>
          <w:p w:rsidR="009748F2" w:rsidRPr="009748F2" w:rsidRDefault="009748F2" w:rsidP="009748F2">
            <w:pPr>
              <w:pStyle w:val="NoSpacing"/>
              <w:numPr>
                <w:ilvl w:val="0"/>
                <w:numId w:val="15"/>
              </w:numPr>
              <w:ind w:left="459" w:hanging="283"/>
              <w:rPr>
                <w:sz w:val="24"/>
              </w:rPr>
            </w:pPr>
            <w:r w:rsidRPr="009748F2">
              <w:rPr>
                <w:sz w:val="24"/>
              </w:rPr>
              <w:t>Call the fire brigade by mobile phone (after leaving the building)</w:t>
            </w:r>
          </w:p>
          <w:p w:rsidR="006242B3" w:rsidRPr="009748F2" w:rsidRDefault="009748F2" w:rsidP="009748F2">
            <w:pPr>
              <w:pStyle w:val="NoSpacing"/>
              <w:numPr>
                <w:ilvl w:val="0"/>
                <w:numId w:val="15"/>
              </w:numPr>
              <w:spacing w:after="120"/>
              <w:ind w:left="460" w:hanging="284"/>
              <w:rPr>
                <w:sz w:val="24"/>
              </w:rPr>
            </w:pPr>
            <w:r w:rsidRPr="009748F2">
              <w:rPr>
                <w:sz w:val="24"/>
              </w:rPr>
              <w:t>Liaise with the fire brigade on their arrival</w:t>
            </w:r>
          </w:p>
        </w:tc>
      </w:tr>
    </w:tbl>
    <w:p w:rsidR="006242B3" w:rsidRDefault="006242B3" w:rsidP="006242B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Tr="006242B3">
        <w:trPr>
          <w:trHeight w:val="340"/>
        </w:trPr>
        <w:tc>
          <w:tcPr>
            <w:tcW w:w="10457" w:type="dxa"/>
            <w:tcBorders>
              <w:bottom w:val="single" w:sz="4" w:space="0" w:color="BFBFBF" w:themeColor="background1" w:themeShade="BF"/>
            </w:tcBorders>
            <w:vAlign w:val="bottom"/>
          </w:tcPr>
          <w:p w:rsidR="006242B3" w:rsidRPr="006242B3" w:rsidRDefault="006242B3" w:rsidP="00DD64D8">
            <w:pPr>
              <w:rPr>
                <w:rFonts w:ascii="Calibri" w:hAnsi="Calibri" w:cs="Arial"/>
                <w:b/>
                <w:sz w:val="20"/>
                <w:szCs w:val="20"/>
                <w:lang w:val="en-GB"/>
              </w:rPr>
            </w:pPr>
            <w:r>
              <w:rPr>
                <w:rFonts w:ascii="Calibri" w:hAnsi="Calibri" w:cs="Arial"/>
                <w:b/>
                <w:sz w:val="20"/>
                <w:szCs w:val="20"/>
                <w:lang w:val="en-GB"/>
              </w:rPr>
              <w:t>VISITORS:</w:t>
            </w:r>
          </w:p>
        </w:tc>
      </w:tr>
      <w:tr w:rsidR="006242B3"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748F2" w:rsidRPr="00B72948" w:rsidRDefault="009748F2" w:rsidP="009748F2">
            <w:pPr>
              <w:pStyle w:val="NoSpacing"/>
              <w:numPr>
                <w:ilvl w:val="0"/>
                <w:numId w:val="16"/>
              </w:numPr>
              <w:spacing w:before="120"/>
              <w:ind w:left="460" w:hanging="284"/>
              <w:rPr>
                <w:sz w:val="24"/>
              </w:rPr>
            </w:pPr>
            <w:r w:rsidRPr="00B72948">
              <w:rPr>
                <w:sz w:val="24"/>
              </w:rPr>
              <w:t>Ensure all visitors and contractors are taken to the assembly point</w:t>
            </w:r>
          </w:p>
          <w:p w:rsidR="006242B3" w:rsidRPr="009748F2" w:rsidRDefault="009748F2" w:rsidP="009748F2">
            <w:pPr>
              <w:pStyle w:val="NoSpacing"/>
              <w:numPr>
                <w:ilvl w:val="0"/>
                <w:numId w:val="16"/>
              </w:numPr>
              <w:spacing w:after="120"/>
              <w:ind w:left="460" w:hanging="284"/>
              <w:rPr>
                <w:sz w:val="24"/>
              </w:rPr>
            </w:pPr>
            <w:r w:rsidRPr="00B72948">
              <w:rPr>
                <w:sz w:val="24"/>
              </w:rPr>
              <w:t>Assist any disabled persons with their evacuation as necessary</w:t>
            </w:r>
          </w:p>
        </w:tc>
      </w:tr>
    </w:tbl>
    <w:p w:rsidR="006242B3" w:rsidRPr="009748F2" w:rsidRDefault="006242B3" w:rsidP="00177E55">
      <w:pPr>
        <w:rPr>
          <w:rFonts w:ascii="Calibri" w:hAnsi="Calibri" w:cs="Arial"/>
          <w:szCs w:val="12"/>
          <w:lang w:val="en-GB"/>
        </w:rPr>
      </w:pPr>
    </w:p>
    <w:sectPr w:rsidR="006242B3" w:rsidRPr="009748F2" w:rsidSect="009146C4">
      <w:headerReference w:type="default" r:id="rId9"/>
      <w:footerReference w:type="default" r:id="rId10"/>
      <w:pgSz w:w="11907" w:h="16839" w:code="9"/>
      <w:pgMar w:top="720" w:right="720" w:bottom="720" w:left="720"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BF8" w:rsidRDefault="00EF3BF8" w:rsidP="007E5BF4">
      <w:r>
        <w:separator/>
      </w:r>
    </w:p>
  </w:endnote>
  <w:endnote w:type="continuationSeparator" w:id="0">
    <w:p w:rsidR="00EF3BF8" w:rsidRDefault="00EF3BF8"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6A5" w:rsidRDefault="002E4671" w:rsidP="005421C3">
    <w:pPr>
      <w:pStyle w:val="Footer"/>
      <w:jc w:val="center"/>
    </w:pPr>
    <w:r>
      <w:rPr>
        <w:noProof/>
        <w:lang w:val="en-GB" w:eastAsia="en-GB"/>
      </w:rPr>
      <w:drawing>
        <wp:anchor distT="0" distB="0" distL="114300" distR="114300" simplePos="0" relativeHeight="251659264" behindDoc="1" locked="0" layoutInCell="1" allowOverlap="1" wp14:anchorId="03C1ABFF" wp14:editId="37F013CA">
          <wp:simplePos x="0" y="0"/>
          <wp:positionH relativeFrom="margin">
            <wp:posOffset>-436245</wp:posOffset>
          </wp:positionH>
          <wp:positionV relativeFrom="paragraph">
            <wp:posOffset>161764</wp:posOffset>
          </wp:positionV>
          <wp:extent cx="7561689" cy="799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BF8" w:rsidRDefault="00EF3BF8" w:rsidP="007E5BF4">
      <w:r>
        <w:separator/>
      </w:r>
    </w:p>
  </w:footnote>
  <w:footnote w:type="continuationSeparator" w:id="0">
    <w:p w:rsidR="00EF3BF8" w:rsidRDefault="00EF3BF8"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6A5" w:rsidRDefault="006806A5"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Pr>
        <w:rFonts w:ascii="Tahoma" w:hAnsi="Tahoma" w:cs="Tahoma"/>
        <w:color w:val="BFBFBF" w:themeColor="background1" w:themeShade="BF"/>
        <w:sz w:val="16"/>
        <w:szCs w:val="16"/>
        <w:lang w:val="en-GB"/>
      </w:rPr>
      <w:t xml:space="preserve"> </w:t>
    </w:r>
    <w:r w:rsidR="00810750">
      <w:rPr>
        <w:rFonts w:ascii="Tahoma" w:hAnsi="Tahoma" w:cs="Tahoma"/>
        <w:color w:val="BFBFBF" w:themeColor="background1" w:themeShade="BF"/>
        <w:sz w:val="16"/>
        <w:szCs w:val="16"/>
        <w:lang w:val="en-GB"/>
      </w:rPr>
      <w:t xml:space="preserve">November </w:t>
    </w:r>
    <w:r w:rsidR="002E4671">
      <w:rPr>
        <w:rFonts w:ascii="Tahoma" w:hAnsi="Tahoma" w:cs="Tahoma"/>
        <w:color w:val="BFBFBF" w:themeColor="background1" w:themeShade="BF"/>
        <w:sz w:val="16"/>
        <w:szCs w:val="16"/>
        <w:lang w:val="en-GB"/>
      </w:rPr>
      <w:t>2018</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Pr>
        <w:rFonts w:ascii="Tahoma" w:hAnsi="Tahoma" w:cs="Tahoma"/>
        <w:color w:val="BFBFBF" w:themeColor="background1" w:themeShade="BF"/>
        <w:sz w:val="16"/>
        <w:szCs w:val="16"/>
        <w:lang w:val="en-GB"/>
      </w:rPr>
      <w:t xml:space="preserve"> STANDARD </w:t>
    </w:r>
    <w:r w:rsidRPr="001D62BA">
      <w:rPr>
        <w:rFonts w:ascii="Tahoma" w:hAnsi="Tahoma" w:cs="Tahoma"/>
        <w:color w:val="BFBFBF" w:themeColor="background1" w:themeShade="BF"/>
        <w:sz w:val="16"/>
        <w:szCs w:val="16"/>
        <w:lang w:val="en-GB"/>
      </w:rPr>
      <w:t>|</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p>
  <w:p w:rsidR="006806A5" w:rsidRDefault="006806A5" w:rsidP="00503015">
    <w:pPr>
      <w:pStyle w:val="Header"/>
      <w:jc w:val="center"/>
      <w:rPr>
        <w:rFonts w:ascii="Tahoma" w:hAnsi="Tahoma" w:cs="Tahoma"/>
        <w:color w:val="BFBFBF" w:themeColor="background1" w:themeShade="BF"/>
        <w:sz w:val="16"/>
        <w:szCs w:val="16"/>
        <w:lang w:val="en-GB"/>
      </w:rPr>
    </w:pPr>
  </w:p>
  <w:p w:rsidR="006806A5" w:rsidRPr="001D62BA" w:rsidRDefault="006806A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196F"/>
    <w:multiLevelType w:val="hybridMultilevel"/>
    <w:tmpl w:val="CE22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A6F70"/>
    <w:multiLevelType w:val="hybridMultilevel"/>
    <w:tmpl w:val="1666BA62"/>
    <w:lvl w:ilvl="0" w:tplc="CC047438">
      <w:start w:val="1"/>
      <w:numFmt w:val="decimal"/>
      <w:lvlText w:val="%1."/>
      <w:lvlJc w:val="left"/>
      <w:pPr>
        <w:ind w:left="435" w:hanging="360"/>
      </w:pPr>
      <w:rPr>
        <w:rFonts w:hint="default"/>
        <w:color w:val="FFFFFF" w:themeColor="background1"/>
        <w:sz w:val="32"/>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3"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1203D7"/>
    <w:multiLevelType w:val="hybridMultilevel"/>
    <w:tmpl w:val="117E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3E7225"/>
    <w:multiLevelType w:val="hybridMultilevel"/>
    <w:tmpl w:val="894C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720693"/>
    <w:multiLevelType w:val="hybridMultilevel"/>
    <w:tmpl w:val="AD4A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BB3FB3"/>
    <w:multiLevelType w:val="hybridMultilevel"/>
    <w:tmpl w:val="8654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0922E1"/>
    <w:multiLevelType w:val="hybridMultilevel"/>
    <w:tmpl w:val="83F0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CF50AA"/>
    <w:multiLevelType w:val="hybridMultilevel"/>
    <w:tmpl w:val="8D62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234ABE"/>
    <w:multiLevelType w:val="hybridMultilevel"/>
    <w:tmpl w:val="24BEF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7"/>
  </w:num>
  <w:num w:numId="4">
    <w:abstractNumId w:val="6"/>
  </w:num>
  <w:num w:numId="5">
    <w:abstractNumId w:val="4"/>
  </w:num>
  <w:num w:numId="6">
    <w:abstractNumId w:val="3"/>
  </w:num>
  <w:num w:numId="7">
    <w:abstractNumId w:val="5"/>
  </w:num>
  <w:num w:numId="8">
    <w:abstractNumId w:val="7"/>
  </w:num>
  <w:num w:numId="9">
    <w:abstractNumId w:val="1"/>
  </w:num>
  <w:num w:numId="10">
    <w:abstractNumId w:val="2"/>
  </w:num>
  <w:num w:numId="11">
    <w:abstractNumId w:val="10"/>
  </w:num>
  <w:num w:numId="12">
    <w:abstractNumId w:val="8"/>
  </w:num>
  <w:num w:numId="13">
    <w:abstractNumId w:val="0"/>
  </w:num>
  <w:num w:numId="14">
    <w:abstractNumId w:val="15"/>
  </w:num>
  <w:num w:numId="15">
    <w:abstractNumId w:val="16"/>
  </w:num>
  <w:num w:numId="16">
    <w:abstractNumId w:val="9"/>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43EA"/>
    <w:rsid w:val="00056A1C"/>
    <w:rsid w:val="000631CA"/>
    <w:rsid w:val="000646A5"/>
    <w:rsid w:val="0006772C"/>
    <w:rsid w:val="000678D6"/>
    <w:rsid w:val="00074DD0"/>
    <w:rsid w:val="00094E39"/>
    <w:rsid w:val="0009534C"/>
    <w:rsid w:val="000A0F74"/>
    <w:rsid w:val="000A750F"/>
    <w:rsid w:val="000B6F1E"/>
    <w:rsid w:val="00107BFE"/>
    <w:rsid w:val="00107E99"/>
    <w:rsid w:val="00147F7D"/>
    <w:rsid w:val="00171227"/>
    <w:rsid w:val="001746E9"/>
    <w:rsid w:val="00175559"/>
    <w:rsid w:val="00177E55"/>
    <w:rsid w:val="00197771"/>
    <w:rsid w:val="00197C96"/>
    <w:rsid w:val="001A2F67"/>
    <w:rsid w:val="001C66E9"/>
    <w:rsid w:val="001C78DF"/>
    <w:rsid w:val="001D62BA"/>
    <w:rsid w:val="001E353F"/>
    <w:rsid w:val="001E6AA1"/>
    <w:rsid w:val="001F17ED"/>
    <w:rsid w:val="001F6710"/>
    <w:rsid w:val="00202B21"/>
    <w:rsid w:val="00211EE2"/>
    <w:rsid w:val="0022067B"/>
    <w:rsid w:val="00240145"/>
    <w:rsid w:val="002453EE"/>
    <w:rsid w:val="00266A03"/>
    <w:rsid w:val="00294F3A"/>
    <w:rsid w:val="00295D08"/>
    <w:rsid w:val="002B7720"/>
    <w:rsid w:val="002C41C3"/>
    <w:rsid w:val="002E4671"/>
    <w:rsid w:val="00326478"/>
    <w:rsid w:val="00392E38"/>
    <w:rsid w:val="003B04B8"/>
    <w:rsid w:val="003B449E"/>
    <w:rsid w:val="003B745C"/>
    <w:rsid w:val="003F404E"/>
    <w:rsid w:val="00411F2E"/>
    <w:rsid w:val="00422E56"/>
    <w:rsid w:val="00434084"/>
    <w:rsid w:val="00457503"/>
    <w:rsid w:val="00461604"/>
    <w:rsid w:val="0047222B"/>
    <w:rsid w:val="00472AF9"/>
    <w:rsid w:val="0047670C"/>
    <w:rsid w:val="00481DCD"/>
    <w:rsid w:val="00483DC1"/>
    <w:rsid w:val="00486C16"/>
    <w:rsid w:val="0048798C"/>
    <w:rsid w:val="004964DF"/>
    <w:rsid w:val="004A1B53"/>
    <w:rsid w:val="004B7889"/>
    <w:rsid w:val="004E60A7"/>
    <w:rsid w:val="00503015"/>
    <w:rsid w:val="00527498"/>
    <w:rsid w:val="005421C3"/>
    <w:rsid w:val="005D6225"/>
    <w:rsid w:val="005F53EF"/>
    <w:rsid w:val="006242B3"/>
    <w:rsid w:val="00625CB9"/>
    <w:rsid w:val="00644614"/>
    <w:rsid w:val="006471BA"/>
    <w:rsid w:val="00650C52"/>
    <w:rsid w:val="00655E53"/>
    <w:rsid w:val="00664A2D"/>
    <w:rsid w:val="006806A5"/>
    <w:rsid w:val="00697F55"/>
    <w:rsid w:val="006A2659"/>
    <w:rsid w:val="006A5D0C"/>
    <w:rsid w:val="006B7FA1"/>
    <w:rsid w:val="006F062A"/>
    <w:rsid w:val="007044A0"/>
    <w:rsid w:val="00705A08"/>
    <w:rsid w:val="00717473"/>
    <w:rsid w:val="007206F5"/>
    <w:rsid w:val="0076076D"/>
    <w:rsid w:val="00761EA6"/>
    <w:rsid w:val="00773EFF"/>
    <w:rsid w:val="00796FF6"/>
    <w:rsid w:val="007B2208"/>
    <w:rsid w:val="007E2916"/>
    <w:rsid w:val="007E5BF4"/>
    <w:rsid w:val="007E7E75"/>
    <w:rsid w:val="007F78AF"/>
    <w:rsid w:val="00805F1A"/>
    <w:rsid w:val="00810750"/>
    <w:rsid w:val="008225E6"/>
    <w:rsid w:val="00822789"/>
    <w:rsid w:val="0086095C"/>
    <w:rsid w:val="00860B09"/>
    <w:rsid w:val="00870558"/>
    <w:rsid w:val="00884B07"/>
    <w:rsid w:val="00894CC1"/>
    <w:rsid w:val="008C4F3B"/>
    <w:rsid w:val="00900B24"/>
    <w:rsid w:val="009146C4"/>
    <w:rsid w:val="00961E30"/>
    <w:rsid w:val="009748F2"/>
    <w:rsid w:val="00982C55"/>
    <w:rsid w:val="009C0E18"/>
    <w:rsid w:val="009C41D4"/>
    <w:rsid w:val="009F2EF8"/>
    <w:rsid w:val="009F30BF"/>
    <w:rsid w:val="00A34174"/>
    <w:rsid w:val="00AB6032"/>
    <w:rsid w:val="00AD728E"/>
    <w:rsid w:val="00AE26FF"/>
    <w:rsid w:val="00B028FC"/>
    <w:rsid w:val="00B612D7"/>
    <w:rsid w:val="00B934C7"/>
    <w:rsid w:val="00BA4236"/>
    <w:rsid w:val="00BC2F19"/>
    <w:rsid w:val="00BD1AE4"/>
    <w:rsid w:val="00C418A3"/>
    <w:rsid w:val="00C5572C"/>
    <w:rsid w:val="00C641ED"/>
    <w:rsid w:val="00C67C22"/>
    <w:rsid w:val="00CB59C0"/>
    <w:rsid w:val="00CD32FD"/>
    <w:rsid w:val="00CD48C9"/>
    <w:rsid w:val="00CF0903"/>
    <w:rsid w:val="00CF2013"/>
    <w:rsid w:val="00D2029A"/>
    <w:rsid w:val="00D20A8E"/>
    <w:rsid w:val="00D2127F"/>
    <w:rsid w:val="00D37997"/>
    <w:rsid w:val="00D467A7"/>
    <w:rsid w:val="00D51C10"/>
    <w:rsid w:val="00D55363"/>
    <w:rsid w:val="00D663EF"/>
    <w:rsid w:val="00D71500"/>
    <w:rsid w:val="00D80641"/>
    <w:rsid w:val="00D82B30"/>
    <w:rsid w:val="00D85B90"/>
    <w:rsid w:val="00D9432F"/>
    <w:rsid w:val="00DD0CB0"/>
    <w:rsid w:val="00DD64D8"/>
    <w:rsid w:val="00DE09C9"/>
    <w:rsid w:val="00DF4AD2"/>
    <w:rsid w:val="00DF719C"/>
    <w:rsid w:val="00E310A8"/>
    <w:rsid w:val="00E31C6D"/>
    <w:rsid w:val="00E4246F"/>
    <w:rsid w:val="00E43E82"/>
    <w:rsid w:val="00EA6046"/>
    <w:rsid w:val="00EF3BF8"/>
    <w:rsid w:val="00F012C5"/>
    <w:rsid w:val="00F044DC"/>
    <w:rsid w:val="00F06C7F"/>
    <w:rsid w:val="00F342B6"/>
    <w:rsid w:val="00F346A7"/>
    <w:rsid w:val="00F3594C"/>
    <w:rsid w:val="00F365D2"/>
    <w:rsid w:val="00F46C3A"/>
    <w:rsid w:val="00F8126E"/>
    <w:rsid w:val="00F81444"/>
    <w:rsid w:val="00F81D29"/>
    <w:rsid w:val="00F9617B"/>
    <w:rsid w:val="00FA6942"/>
    <w:rsid w:val="00FB4BEE"/>
    <w:rsid w:val="00FD5D7A"/>
    <w:rsid w:val="00FF6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544C99"/>
  <w15:docId w15:val="{31CF2651-0AEE-4A2B-8E28-36B2DF7D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5D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9146C4"/>
    <w:pPr>
      <w:ind w:left="720"/>
      <w:contextualSpacing/>
    </w:pPr>
  </w:style>
  <w:style w:type="paragraph" w:styleId="NoSpacing">
    <w:name w:val="No Spacing"/>
    <w:uiPriority w:val="1"/>
    <w:qFormat/>
    <w:rsid w:val="006242B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1263">
      <w:bodyDiv w:val="1"/>
      <w:marLeft w:val="0"/>
      <w:marRight w:val="0"/>
      <w:marTop w:val="0"/>
      <w:marBottom w:val="0"/>
      <w:divBdr>
        <w:top w:val="none" w:sz="0" w:space="0" w:color="auto"/>
        <w:left w:val="none" w:sz="0" w:space="0" w:color="auto"/>
        <w:bottom w:val="none" w:sz="0" w:space="0" w:color="auto"/>
        <w:right w:val="none" w:sz="0" w:space="0" w:color="auto"/>
      </w:divBdr>
      <w:divsChild>
        <w:div w:id="1483307811">
          <w:marLeft w:val="0"/>
          <w:marRight w:val="0"/>
          <w:marTop w:val="0"/>
          <w:marBottom w:val="0"/>
          <w:divBdr>
            <w:top w:val="none" w:sz="0" w:space="0" w:color="auto"/>
            <w:left w:val="none" w:sz="0" w:space="0" w:color="auto"/>
            <w:bottom w:val="none" w:sz="0" w:space="0" w:color="auto"/>
            <w:right w:val="none" w:sz="0" w:space="0" w:color="auto"/>
          </w:divBdr>
        </w:div>
        <w:div w:id="149754137">
          <w:marLeft w:val="0"/>
          <w:marRight w:val="0"/>
          <w:marTop w:val="0"/>
          <w:marBottom w:val="0"/>
          <w:divBdr>
            <w:top w:val="none" w:sz="0" w:space="0" w:color="auto"/>
            <w:left w:val="none" w:sz="0" w:space="0" w:color="auto"/>
            <w:bottom w:val="none" w:sz="0" w:space="0" w:color="auto"/>
            <w:right w:val="none" w:sz="0" w:space="0" w:color="auto"/>
          </w:divBdr>
        </w:div>
      </w:divsChild>
    </w:div>
    <w:div w:id="327711759">
      <w:bodyDiv w:val="1"/>
      <w:marLeft w:val="0"/>
      <w:marRight w:val="0"/>
      <w:marTop w:val="0"/>
      <w:marBottom w:val="0"/>
      <w:divBdr>
        <w:top w:val="none" w:sz="0" w:space="0" w:color="auto"/>
        <w:left w:val="none" w:sz="0" w:space="0" w:color="auto"/>
        <w:bottom w:val="none" w:sz="0" w:space="0" w:color="auto"/>
        <w:right w:val="none" w:sz="0" w:space="0" w:color="auto"/>
      </w:divBdr>
      <w:divsChild>
        <w:div w:id="304436701">
          <w:marLeft w:val="0"/>
          <w:marRight w:val="0"/>
          <w:marTop w:val="0"/>
          <w:marBottom w:val="0"/>
          <w:divBdr>
            <w:top w:val="none" w:sz="0" w:space="0" w:color="auto"/>
            <w:left w:val="none" w:sz="0" w:space="0" w:color="auto"/>
            <w:bottom w:val="none" w:sz="0" w:space="0" w:color="auto"/>
            <w:right w:val="none" w:sz="0" w:space="0" w:color="auto"/>
          </w:divBdr>
        </w:div>
        <w:div w:id="326716729">
          <w:marLeft w:val="0"/>
          <w:marRight w:val="0"/>
          <w:marTop w:val="0"/>
          <w:marBottom w:val="0"/>
          <w:divBdr>
            <w:top w:val="none" w:sz="0" w:space="0" w:color="auto"/>
            <w:left w:val="none" w:sz="0" w:space="0" w:color="auto"/>
            <w:bottom w:val="none" w:sz="0" w:space="0" w:color="auto"/>
            <w:right w:val="none" w:sz="0" w:space="0" w:color="auto"/>
          </w:divBdr>
        </w:div>
      </w:divsChild>
    </w:div>
    <w:div w:id="893273812">
      <w:bodyDiv w:val="1"/>
      <w:marLeft w:val="0"/>
      <w:marRight w:val="0"/>
      <w:marTop w:val="0"/>
      <w:marBottom w:val="0"/>
      <w:divBdr>
        <w:top w:val="none" w:sz="0" w:space="0" w:color="auto"/>
        <w:left w:val="none" w:sz="0" w:space="0" w:color="auto"/>
        <w:bottom w:val="none" w:sz="0" w:space="0" w:color="auto"/>
        <w:right w:val="none" w:sz="0" w:space="0" w:color="auto"/>
      </w:divBdr>
      <w:divsChild>
        <w:div w:id="1431273093">
          <w:marLeft w:val="0"/>
          <w:marRight w:val="0"/>
          <w:marTop w:val="0"/>
          <w:marBottom w:val="0"/>
          <w:divBdr>
            <w:top w:val="none" w:sz="0" w:space="0" w:color="auto"/>
            <w:left w:val="none" w:sz="0" w:space="0" w:color="auto"/>
            <w:bottom w:val="none" w:sz="0" w:space="0" w:color="auto"/>
            <w:right w:val="none" w:sz="0" w:space="0" w:color="auto"/>
          </w:divBdr>
        </w:div>
        <w:div w:id="1939941153">
          <w:marLeft w:val="0"/>
          <w:marRight w:val="0"/>
          <w:marTop w:val="0"/>
          <w:marBottom w:val="0"/>
          <w:divBdr>
            <w:top w:val="none" w:sz="0" w:space="0" w:color="auto"/>
            <w:left w:val="none" w:sz="0" w:space="0" w:color="auto"/>
            <w:bottom w:val="none" w:sz="0" w:space="0" w:color="auto"/>
            <w:right w:val="none" w:sz="0" w:space="0" w:color="auto"/>
          </w:divBdr>
        </w:div>
      </w:divsChild>
    </w:div>
    <w:div w:id="986517946">
      <w:bodyDiv w:val="1"/>
      <w:marLeft w:val="0"/>
      <w:marRight w:val="0"/>
      <w:marTop w:val="0"/>
      <w:marBottom w:val="0"/>
      <w:divBdr>
        <w:top w:val="none" w:sz="0" w:space="0" w:color="auto"/>
        <w:left w:val="none" w:sz="0" w:space="0" w:color="auto"/>
        <w:bottom w:val="none" w:sz="0" w:space="0" w:color="auto"/>
        <w:right w:val="none" w:sz="0" w:space="0" w:color="auto"/>
      </w:divBdr>
      <w:divsChild>
        <w:div w:id="1355881820">
          <w:marLeft w:val="0"/>
          <w:marRight w:val="0"/>
          <w:marTop w:val="0"/>
          <w:marBottom w:val="0"/>
          <w:divBdr>
            <w:top w:val="none" w:sz="0" w:space="0" w:color="auto"/>
            <w:left w:val="none" w:sz="0" w:space="0" w:color="auto"/>
            <w:bottom w:val="none" w:sz="0" w:space="0" w:color="auto"/>
            <w:right w:val="none" w:sz="0" w:space="0" w:color="auto"/>
          </w:divBdr>
        </w:div>
        <w:div w:id="1873808239">
          <w:marLeft w:val="0"/>
          <w:marRight w:val="0"/>
          <w:marTop w:val="0"/>
          <w:marBottom w:val="0"/>
          <w:divBdr>
            <w:top w:val="none" w:sz="0" w:space="0" w:color="auto"/>
            <w:left w:val="none" w:sz="0" w:space="0" w:color="auto"/>
            <w:bottom w:val="none" w:sz="0" w:space="0" w:color="auto"/>
            <w:right w:val="none" w:sz="0" w:space="0" w:color="auto"/>
          </w:divBdr>
        </w:div>
      </w:divsChild>
    </w:div>
    <w:div w:id="1062674878">
      <w:bodyDiv w:val="1"/>
      <w:marLeft w:val="0"/>
      <w:marRight w:val="0"/>
      <w:marTop w:val="0"/>
      <w:marBottom w:val="0"/>
      <w:divBdr>
        <w:top w:val="none" w:sz="0" w:space="0" w:color="auto"/>
        <w:left w:val="none" w:sz="0" w:space="0" w:color="auto"/>
        <w:bottom w:val="none" w:sz="0" w:space="0" w:color="auto"/>
        <w:right w:val="none" w:sz="0" w:space="0" w:color="auto"/>
      </w:divBdr>
      <w:divsChild>
        <w:div w:id="2073575819">
          <w:marLeft w:val="0"/>
          <w:marRight w:val="0"/>
          <w:marTop w:val="0"/>
          <w:marBottom w:val="0"/>
          <w:divBdr>
            <w:top w:val="none" w:sz="0" w:space="0" w:color="auto"/>
            <w:left w:val="none" w:sz="0" w:space="0" w:color="auto"/>
            <w:bottom w:val="none" w:sz="0" w:space="0" w:color="auto"/>
            <w:right w:val="none" w:sz="0" w:space="0" w:color="auto"/>
          </w:divBdr>
        </w:div>
        <w:div w:id="134298456">
          <w:marLeft w:val="0"/>
          <w:marRight w:val="0"/>
          <w:marTop w:val="0"/>
          <w:marBottom w:val="0"/>
          <w:divBdr>
            <w:top w:val="none" w:sz="0" w:space="0" w:color="auto"/>
            <w:left w:val="none" w:sz="0" w:space="0" w:color="auto"/>
            <w:bottom w:val="none" w:sz="0" w:space="0" w:color="auto"/>
            <w:right w:val="none" w:sz="0" w:space="0" w:color="auto"/>
          </w:divBdr>
        </w:div>
      </w:divsChild>
    </w:div>
    <w:div w:id="1430657243">
      <w:bodyDiv w:val="1"/>
      <w:marLeft w:val="0"/>
      <w:marRight w:val="0"/>
      <w:marTop w:val="0"/>
      <w:marBottom w:val="0"/>
      <w:divBdr>
        <w:top w:val="none" w:sz="0" w:space="0" w:color="auto"/>
        <w:left w:val="none" w:sz="0" w:space="0" w:color="auto"/>
        <w:bottom w:val="none" w:sz="0" w:space="0" w:color="auto"/>
        <w:right w:val="none" w:sz="0" w:space="0" w:color="auto"/>
      </w:divBdr>
      <w:divsChild>
        <w:div w:id="564342833">
          <w:marLeft w:val="0"/>
          <w:marRight w:val="0"/>
          <w:marTop w:val="0"/>
          <w:marBottom w:val="0"/>
          <w:divBdr>
            <w:top w:val="none" w:sz="0" w:space="0" w:color="auto"/>
            <w:left w:val="none" w:sz="0" w:space="0" w:color="auto"/>
            <w:bottom w:val="none" w:sz="0" w:space="0" w:color="auto"/>
            <w:right w:val="none" w:sz="0" w:space="0" w:color="auto"/>
          </w:divBdr>
        </w:div>
        <w:div w:id="1435245882">
          <w:marLeft w:val="0"/>
          <w:marRight w:val="0"/>
          <w:marTop w:val="0"/>
          <w:marBottom w:val="0"/>
          <w:divBdr>
            <w:top w:val="none" w:sz="0" w:space="0" w:color="auto"/>
            <w:left w:val="none" w:sz="0" w:space="0" w:color="auto"/>
            <w:bottom w:val="none" w:sz="0" w:space="0" w:color="auto"/>
            <w:right w:val="none" w:sz="0" w:space="0" w:color="auto"/>
          </w:divBdr>
        </w:div>
      </w:divsChild>
    </w:div>
    <w:div w:id="1521042646">
      <w:bodyDiv w:val="1"/>
      <w:marLeft w:val="0"/>
      <w:marRight w:val="0"/>
      <w:marTop w:val="0"/>
      <w:marBottom w:val="0"/>
      <w:divBdr>
        <w:top w:val="none" w:sz="0" w:space="0" w:color="auto"/>
        <w:left w:val="none" w:sz="0" w:space="0" w:color="auto"/>
        <w:bottom w:val="none" w:sz="0" w:space="0" w:color="auto"/>
        <w:right w:val="none" w:sz="0" w:space="0" w:color="auto"/>
      </w:divBdr>
      <w:divsChild>
        <w:div w:id="2027244598">
          <w:marLeft w:val="0"/>
          <w:marRight w:val="0"/>
          <w:marTop w:val="0"/>
          <w:marBottom w:val="0"/>
          <w:divBdr>
            <w:top w:val="none" w:sz="0" w:space="0" w:color="auto"/>
            <w:left w:val="none" w:sz="0" w:space="0" w:color="auto"/>
            <w:bottom w:val="none" w:sz="0" w:space="0" w:color="auto"/>
            <w:right w:val="none" w:sz="0" w:space="0" w:color="auto"/>
          </w:divBdr>
        </w:div>
        <w:div w:id="1454592245">
          <w:marLeft w:val="0"/>
          <w:marRight w:val="0"/>
          <w:marTop w:val="0"/>
          <w:marBottom w:val="0"/>
          <w:divBdr>
            <w:top w:val="none" w:sz="0" w:space="0" w:color="auto"/>
            <w:left w:val="none" w:sz="0" w:space="0" w:color="auto"/>
            <w:bottom w:val="none" w:sz="0" w:space="0" w:color="auto"/>
            <w:right w:val="none" w:sz="0" w:space="0" w:color="auto"/>
          </w:divBdr>
        </w:div>
      </w:divsChild>
    </w:div>
    <w:div w:id="1604920903">
      <w:bodyDiv w:val="1"/>
      <w:marLeft w:val="0"/>
      <w:marRight w:val="0"/>
      <w:marTop w:val="0"/>
      <w:marBottom w:val="0"/>
      <w:divBdr>
        <w:top w:val="none" w:sz="0" w:space="0" w:color="auto"/>
        <w:left w:val="none" w:sz="0" w:space="0" w:color="auto"/>
        <w:bottom w:val="none" w:sz="0" w:space="0" w:color="auto"/>
        <w:right w:val="none" w:sz="0" w:space="0" w:color="auto"/>
      </w:divBdr>
      <w:divsChild>
        <w:div w:id="140194042">
          <w:marLeft w:val="0"/>
          <w:marRight w:val="0"/>
          <w:marTop w:val="0"/>
          <w:marBottom w:val="0"/>
          <w:divBdr>
            <w:top w:val="none" w:sz="0" w:space="0" w:color="auto"/>
            <w:left w:val="none" w:sz="0" w:space="0" w:color="auto"/>
            <w:bottom w:val="none" w:sz="0" w:space="0" w:color="auto"/>
            <w:right w:val="none" w:sz="0" w:space="0" w:color="auto"/>
          </w:divBdr>
        </w:div>
        <w:div w:id="1796098463">
          <w:marLeft w:val="0"/>
          <w:marRight w:val="0"/>
          <w:marTop w:val="0"/>
          <w:marBottom w:val="0"/>
          <w:divBdr>
            <w:top w:val="none" w:sz="0" w:space="0" w:color="auto"/>
            <w:left w:val="none" w:sz="0" w:space="0" w:color="auto"/>
            <w:bottom w:val="none" w:sz="0" w:space="0" w:color="auto"/>
            <w:right w:val="none" w:sz="0" w:space="0" w:color="auto"/>
          </w:divBdr>
        </w:div>
        <w:div w:id="1830512009">
          <w:marLeft w:val="0"/>
          <w:marRight w:val="0"/>
          <w:marTop w:val="0"/>
          <w:marBottom w:val="0"/>
          <w:divBdr>
            <w:top w:val="none" w:sz="0" w:space="0" w:color="auto"/>
            <w:left w:val="none" w:sz="0" w:space="0" w:color="auto"/>
            <w:bottom w:val="none" w:sz="0" w:space="0" w:color="auto"/>
            <w:right w:val="none" w:sz="0" w:space="0" w:color="auto"/>
          </w:divBdr>
        </w:div>
        <w:div w:id="1536042986">
          <w:marLeft w:val="0"/>
          <w:marRight w:val="0"/>
          <w:marTop w:val="0"/>
          <w:marBottom w:val="0"/>
          <w:divBdr>
            <w:top w:val="none" w:sz="0" w:space="0" w:color="auto"/>
            <w:left w:val="none" w:sz="0" w:space="0" w:color="auto"/>
            <w:bottom w:val="none" w:sz="0" w:space="0" w:color="auto"/>
            <w:right w:val="none" w:sz="0" w:space="0" w:color="auto"/>
          </w:divBdr>
        </w:div>
        <w:div w:id="1589315514">
          <w:marLeft w:val="0"/>
          <w:marRight w:val="0"/>
          <w:marTop w:val="0"/>
          <w:marBottom w:val="0"/>
          <w:divBdr>
            <w:top w:val="none" w:sz="0" w:space="0" w:color="auto"/>
            <w:left w:val="none" w:sz="0" w:space="0" w:color="auto"/>
            <w:bottom w:val="none" w:sz="0" w:space="0" w:color="auto"/>
            <w:right w:val="none" w:sz="0" w:space="0" w:color="auto"/>
          </w:divBdr>
        </w:div>
        <w:div w:id="1659534303">
          <w:marLeft w:val="0"/>
          <w:marRight w:val="0"/>
          <w:marTop w:val="0"/>
          <w:marBottom w:val="0"/>
          <w:divBdr>
            <w:top w:val="none" w:sz="0" w:space="0" w:color="auto"/>
            <w:left w:val="none" w:sz="0" w:space="0" w:color="auto"/>
            <w:bottom w:val="none" w:sz="0" w:space="0" w:color="auto"/>
            <w:right w:val="none" w:sz="0" w:space="0" w:color="auto"/>
          </w:divBdr>
        </w:div>
        <w:div w:id="1315061465">
          <w:marLeft w:val="0"/>
          <w:marRight w:val="0"/>
          <w:marTop w:val="0"/>
          <w:marBottom w:val="0"/>
          <w:divBdr>
            <w:top w:val="none" w:sz="0" w:space="0" w:color="auto"/>
            <w:left w:val="none" w:sz="0" w:space="0" w:color="auto"/>
            <w:bottom w:val="none" w:sz="0" w:space="0" w:color="auto"/>
            <w:right w:val="none" w:sz="0" w:space="0" w:color="auto"/>
          </w:divBdr>
        </w:div>
        <w:div w:id="701827039">
          <w:marLeft w:val="0"/>
          <w:marRight w:val="0"/>
          <w:marTop w:val="0"/>
          <w:marBottom w:val="0"/>
          <w:divBdr>
            <w:top w:val="none" w:sz="0" w:space="0" w:color="auto"/>
            <w:left w:val="none" w:sz="0" w:space="0" w:color="auto"/>
            <w:bottom w:val="none" w:sz="0" w:space="0" w:color="auto"/>
            <w:right w:val="none" w:sz="0" w:space="0" w:color="auto"/>
          </w:divBdr>
        </w:div>
        <w:div w:id="1936278425">
          <w:marLeft w:val="0"/>
          <w:marRight w:val="0"/>
          <w:marTop w:val="0"/>
          <w:marBottom w:val="0"/>
          <w:divBdr>
            <w:top w:val="none" w:sz="0" w:space="0" w:color="auto"/>
            <w:left w:val="none" w:sz="0" w:space="0" w:color="auto"/>
            <w:bottom w:val="none" w:sz="0" w:space="0" w:color="auto"/>
            <w:right w:val="none" w:sz="0" w:space="0" w:color="auto"/>
          </w:divBdr>
        </w:div>
        <w:div w:id="1337725997">
          <w:marLeft w:val="0"/>
          <w:marRight w:val="0"/>
          <w:marTop w:val="0"/>
          <w:marBottom w:val="0"/>
          <w:divBdr>
            <w:top w:val="none" w:sz="0" w:space="0" w:color="auto"/>
            <w:left w:val="none" w:sz="0" w:space="0" w:color="auto"/>
            <w:bottom w:val="none" w:sz="0" w:space="0" w:color="auto"/>
            <w:right w:val="none" w:sz="0" w:space="0" w:color="auto"/>
          </w:divBdr>
        </w:div>
        <w:div w:id="172578429">
          <w:marLeft w:val="0"/>
          <w:marRight w:val="0"/>
          <w:marTop w:val="0"/>
          <w:marBottom w:val="0"/>
          <w:divBdr>
            <w:top w:val="none" w:sz="0" w:space="0" w:color="auto"/>
            <w:left w:val="none" w:sz="0" w:space="0" w:color="auto"/>
            <w:bottom w:val="none" w:sz="0" w:space="0" w:color="auto"/>
            <w:right w:val="none" w:sz="0" w:space="0" w:color="auto"/>
          </w:divBdr>
        </w:div>
        <w:div w:id="386413896">
          <w:marLeft w:val="0"/>
          <w:marRight w:val="0"/>
          <w:marTop w:val="0"/>
          <w:marBottom w:val="0"/>
          <w:divBdr>
            <w:top w:val="none" w:sz="0" w:space="0" w:color="auto"/>
            <w:left w:val="none" w:sz="0" w:space="0" w:color="auto"/>
            <w:bottom w:val="none" w:sz="0" w:space="0" w:color="auto"/>
            <w:right w:val="none" w:sz="0" w:space="0" w:color="auto"/>
          </w:divBdr>
        </w:div>
        <w:div w:id="707536558">
          <w:marLeft w:val="0"/>
          <w:marRight w:val="0"/>
          <w:marTop w:val="0"/>
          <w:marBottom w:val="0"/>
          <w:divBdr>
            <w:top w:val="none" w:sz="0" w:space="0" w:color="auto"/>
            <w:left w:val="none" w:sz="0" w:space="0" w:color="auto"/>
            <w:bottom w:val="none" w:sz="0" w:space="0" w:color="auto"/>
            <w:right w:val="none" w:sz="0" w:space="0" w:color="auto"/>
          </w:divBdr>
        </w:div>
        <w:div w:id="2080899877">
          <w:marLeft w:val="0"/>
          <w:marRight w:val="0"/>
          <w:marTop w:val="0"/>
          <w:marBottom w:val="0"/>
          <w:divBdr>
            <w:top w:val="none" w:sz="0" w:space="0" w:color="auto"/>
            <w:left w:val="none" w:sz="0" w:space="0" w:color="auto"/>
            <w:bottom w:val="none" w:sz="0" w:space="0" w:color="auto"/>
            <w:right w:val="none" w:sz="0" w:space="0" w:color="auto"/>
          </w:divBdr>
        </w:div>
        <w:div w:id="930968212">
          <w:marLeft w:val="0"/>
          <w:marRight w:val="0"/>
          <w:marTop w:val="0"/>
          <w:marBottom w:val="0"/>
          <w:divBdr>
            <w:top w:val="none" w:sz="0" w:space="0" w:color="auto"/>
            <w:left w:val="none" w:sz="0" w:space="0" w:color="auto"/>
            <w:bottom w:val="none" w:sz="0" w:space="0" w:color="auto"/>
            <w:right w:val="none" w:sz="0" w:space="0" w:color="auto"/>
          </w:divBdr>
        </w:div>
        <w:div w:id="838161386">
          <w:marLeft w:val="0"/>
          <w:marRight w:val="0"/>
          <w:marTop w:val="0"/>
          <w:marBottom w:val="0"/>
          <w:divBdr>
            <w:top w:val="none" w:sz="0" w:space="0" w:color="auto"/>
            <w:left w:val="none" w:sz="0" w:space="0" w:color="auto"/>
            <w:bottom w:val="none" w:sz="0" w:space="0" w:color="auto"/>
            <w:right w:val="none" w:sz="0" w:space="0" w:color="auto"/>
          </w:divBdr>
        </w:div>
      </w:divsChild>
    </w:div>
    <w:div w:id="1806510802">
      <w:bodyDiv w:val="1"/>
      <w:marLeft w:val="0"/>
      <w:marRight w:val="0"/>
      <w:marTop w:val="0"/>
      <w:marBottom w:val="0"/>
      <w:divBdr>
        <w:top w:val="none" w:sz="0" w:space="0" w:color="auto"/>
        <w:left w:val="none" w:sz="0" w:space="0" w:color="auto"/>
        <w:bottom w:val="none" w:sz="0" w:space="0" w:color="auto"/>
        <w:right w:val="none" w:sz="0" w:space="0" w:color="auto"/>
      </w:divBdr>
      <w:divsChild>
        <w:div w:id="1745836090">
          <w:marLeft w:val="0"/>
          <w:marRight w:val="0"/>
          <w:marTop w:val="0"/>
          <w:marBottom w:val="0"/>
          <w:divBdr>
            <w:top w:val="none" w:sz="0" w:space="0" w:color="auto"/>
            <w:left w:val="none" w:sz="0" w:space="0" w:color="auto"/>
            <w:bottom w:val="none" w:sz="0" w:space="0" w:color="auto"/>
            <w:right w:val="none" w:sz="0" w:space="0" w:color="auto"/>
          </w:divBdr>
        </w:div>
        <w:div w:id="1136877861">
          <w:marLeft w:val="0"/>
          <w:marRight w:val="0"/>
          <w:marTop w:val="0"/>
          <w:marBottom w:val="0"/>
          <w:divBdr>
            <w:top w:val="none" w:sz="0" w:space="0" w:color="auto"/>
            <w:left w:val="none" w:sz="0" w:space="0" w:color="auto"/>
            <w:bottom w:val="none" w:sz="0" w:space="0" w:color="auto"/>
            <w:right w:val="none" w:sz="0" w:space="0" w:color="auto"/>
          </w:divBdr>
        </w:div>
      </w:divsChild>
    </w:div>
    <w:div w:id="1854100682">
      <w:bodyDiv w:val="1"/>
      <w:marLeft w:val="0"/>
      <w:marRight w:val="0"/>
      <w:marTop w:val="0"/>
      <w:marBottom w:val="0"/>
      <w:divBdr>
        <w:top w:val="none" w:sz="0" w:space="0" w:color="auto"/>
        <w:left w:val="none" w:sz="0" w:space="0" w:color="auto"/>
        <w:bottom w:val="none" w:sz="0" w:space="0" w:color="auto"/>
        <w:right w:val="none" w:sz="0" w:space="0" w:color="auto"/>
      </w:divBdr>
      <w:divsChild>
        <w:div w:id="901523661">
          <w:marLeft w:val="0"/>
          <w:marRight w:val="0"/>
          <w:marTop w:val="0"/>
          <w:marBottom w:val="0"/>
          <w:divBdr>
            <w:top w:val="none" w:sz="0" w:space="0" w:color="auto"/>
            <w:left w:val="none" w:sz="0" w:space="0" w:color="auto"/>
            <w:bottom w:val="none" w:sz="0" w:space="0" w:color="auto"/>
            <w:right w:val="none" w:sz="0" w:space="0" w:color="auto"/>
          </w:divBdr>
        </w:div>
        <w:div w:id="1561088262">
          <w:marLeft w:val="0"/>
          <w:marRight w:val="0"/>
          <w:marTop w:val="0"/>
          <w:marBottom w:val="0"/>
          <w:divBdr>
            <w:top w:val="none" w:sz="0" w:space="0" w:color="auto"/>
            <w:left w:val="none" w:sz="0" w:space="0" w:color="auto"/>
            <w:bottom w:val="none" w:sz="0" w:space="0" w:color="auto"/>
            <w:right w:val="none" w:sz="0" w:space="0" w:color="auto"/>
          </w:divBdr>
        </w:div>
      </w:divsChild>
    </w:div>
    <w:div w:id="1909342067">
      <w:bodyDiv w:val="1"/>
      <w:marLeft w:val="0"/>
      <w:marRight w:val="0"/>
      <w:marTop w:val="0"/>
      <w:marBottom w:val="0"/>
      <w:divBdr>
        <w:top w:val="none" w:sz="0" w:space="0" w:color="auto"/>
        <w:left w:val="none" w:sz="0" w:space="0" w:color="auto"/>
        <w:bottom w:val="none" w:sz="0" w:space="0" w:color="auto"/>
        <w:right w:val="none" w:sz="0" w:space="0" w:color="auto"/>
      </w:divBdr>
      <w:divsChild>
        <w:div w:id="197086432">
          <w:marLeft w:val="0"/>
          <w:marRight w:val="0"/>
          <w:marTop w:val="0"/>
          <w:marBottom w:val="0"/>
          <w:divBdr>
            <w:top w:val="none" w:sz="0" w:space="0" w:color="auto"/>
            <w:left w:val="none" w:sz="0" w:space="0" w:color="auto"/>
            <w:bottom w:val="none" w:sz="0" w:space="0" w:color="auto"/>
            <w:right w:val="none" w:sz="0" w:space="0" w:color="auto"/>
          </w:divBdr>
        </w:div>
        <w:div w:id="1048605023">
          <w:marLeft w:val="0"/>
          <w:marRight w:val="0"/>
          <w:marTop w:val="0"/>
          <w:marBottom w:val="0"/>
          <w:divBdr>
            <w:top w:val="none" w:sz="0" w:space="0" w:color="auto"/>
            <w:left w:val="none" w:sz="0" w:space="0" w:color="auto"/>
            <w:bottom w:val="none" w:sz="0" w:space="0" w:color="auto"/>
            <w:right w:val="none" w:sz="0" w:space="0" w:color="auto"/>
          </w:divBdr>
        </w:div>
      </w:divsChild>
    </w:div>
    <w:div w:id="1975331869">
      <w:bodyDiv w:val="1"/>
      <w:marLeft w:val="0"/>
      <w:marRight w:val="0"/>
      <w:marTop w:val="0"/>
      <w:marBottom w:val="0"/>
      <w:divBdr>
        <w:top w:val="none" w:sz="0" w:space="0" w:color="auto"/>
        <w:left w:val="none" w:sz="0" w:space="0" w:color="auto"/>
        <w:bottom w:val="none" w:sz="0" w:space="0" w:color="auto"/>
        <w:right w:val="none" w:sz="0" w:space="0" w:color="auto"/>
      </w:divBdr>
      <w:divsChild>
        <w:div w:id="1623223433">
          <w:marLeft w:val="0"/>
          <w:marRight w:val="0"/>
          <w:marTop w:val="0"/>
          <w:marBottom w:val="0"/>
          <w:divBdr>
            <w:top w:val="none" w:sz="0" w:space="0" w:color="auto"/>
            <w:left w:val="none" w:sz="0" w:space="0" w:color="auto"/>
            <w:bottom w:val="none" w:sz="0" w:space="0" w:color="auto"/>
            <w:right w:val="none" w:sz="0" w:space="0" w:color="auto"/>
          </w:divBdr>
        </w:div>
        <w:div w:id="1973974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C35BD-D0C3-4C71-A903-DCE58635F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10</Pages>
  <Words>2051</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Bank Details Form</vt:lpstr>
    </vt:vector>
  </TitlesOfParts>
  <Company>HR &amp; Business Solutions Ltd</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Details Form</dc:title>
  <dc:creator>HR &amp; Business Solutions Ltd</dc:creator>
  <cp:keywords>A1 Group</cp:keywords>
  <dc:description/>
  <cp:lastModifiedBy>Sean Whittle</cp:lastModifiedBy>
  <cp:revision>16</cp:revision>
  <cp:lastPrinted>2011-03-02T14:43:00Z</cp:lastPrinted>
  <dcterms:created xsi:type="dcterms:W3CDTF">2018-02-27T10:33:00Z</dcterms:created>
  <dcterms:modified xsi:type="dcterms:W3CDTF">2018-11-14T13:57:00Z</dcterms:modified>
  <cp:category>HR Forms</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HR &amp; Business Solutions Ltd</vt:lpwstr>
  </property>
</Properties>
</file>