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7B52" w14:textId="77777777"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14:paraId="2662CC90" w14:textId="77777777"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73DD07A" wp14:editId="5973A80B">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14:paraId="6636C052" w14:textId="77777777" w:rsidTr="009146C4">
        <w:trPr>
          <w:trHeight w:val="510"/>
        </w:trPr>
        <w:tc>
          <w:tcPr>
            <w:tcW w:w="704" w:type="dxa"/>
            <w:shd w:val="clear" w:color="auto" w:fill="D42C21"/>
            <w:vAlign w:val="center"/>
          </w:tcPr>
          <w:p w14:paraId="374E66A3" w14:textId="77777777"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14:paraId="55C44924" w14:textId="77777777"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14:paraId="5D7CE640" w14:textId="77777777"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777D5E20" w14:textId="77777777" w:rsidTr="00AE26FF">
        <w:trPr>
          <w:trHeight w:val="340"/>
        </w:trPr>
        <w:tc>
          <w:tcPr>
            <w:tcW w:w="4957" w:type="dxa"/>
            <w:tcBorders>
              <w:bottom w:val="single" w:sz="4" w:space="0" w:color="BFBFBF" w:themeColor="background1" w:themeShade="BF"/>
            </w:tcBorders>
            <w:vAlign w:val="bottom"/>
          </w:tcPr>
          <w:p w14:paraId="1B9A04A3"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14:paraId="7EB09D74" w14:textId="77777777"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58956CD7"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14:paraId="737FDAC0"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0F2A7" w14:textId="77777777"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2168EB" w:rsidRPr="007531F8">
              <w:rPr>
                <w:rFonts w:ascii="Calibri" w:hAnsi="Calibri" w:cs="Arial"/>
                <w:b/>
                <w:szCs w:val="12"/>
                <w:lang w:val="en-GB"/>
              </w:rPr>
              <w:t xml:space="preserve">Bridgend </w:t>
            </w:r>
            <w:r w:rsidR="007531F8">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14:paraId="16B9C26B"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643CDD" w14:textId="77777777"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14:paraId="2ADD185B" w14:textId="77777777"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14:paraId="0AF7EA52"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14:paraId="63E4F4EC" w14:textId="77777777"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6194F738"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14:paraId="71BE8070"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C1BF1" w14:textId="77777777" w:rsidR="00461604" w:rsidRDefault="001A0F74" w:rsidP="009146C4">
            <w:pPr>
              <w:rPr>
                <w:rFonts w:ascii="Calibri" w:hAnsi="Calibri" w:cs="Arial"/>
                <w:szCs w:val="12"/>
                <w:lang w:val="en-GB"/>
              </w:rPr>
            </w:pPr>
            <w:r>
              <w:rPr>
                <w:rFonts w:ascii="Calibri" w:hAnsi="Calibri" w:cs="Arial"/>
                <w:szCs w:val="12"/>
                <w:lang w:val="en-GB"/>
              </w:rPr>
              <w:t>Unit 7</w:t>
            </w:r>
          </w:p>
        </w:tc>
        <w:tc>
          <w:tcPr>
            <w:tcW w:w="283" w:type="dxa"/>
            <w:tcBorders>
              <w:left w:val="single" w:sz="4" w:space="0" w:color="BFBFBF" w:themeColor="background1" w:themeShade="BF"/>
              <w:right w:val="single" w:sz="4" w:space="0" w:color="BFBFBF" w:themeColor="background1" w:themeShade="BF"/>
            </w:tcBorders>
            <w:vAlign w:val="center"/>
          </w:tcPr>
          <w:p w14:paraId="28C8F84B"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A25F2" w14:textId="77777777" w:rsidR="00461604" w:rsidRDefault="001A0F74" w:rsidP="009146C4">
            <w:pPr>
              <w:rPr>
                <w:rFonts w:ascii="Calibri" w:hAnsi="Calibri" w:cs="Arial"/>
                <w:szCs w:val="12"/>
                <w:lang w:val="en-GB"/>
              </w:rPr>
            </w:pPr>
            <w:r>
              <w:rPr>
                <w:rFonts w:ascii="Calibri" w:hAnsi="Calibri" w:cs="Arial"/>
                <w:szCs w:val="12"/>
                <w:lang w:val="en-GB"/>
              </w:rPr>
              <w:t>Spencer Morgan</w:t>
            </w:r>
          </w:p>
        </w:tc>
      </w:tr>
      <w:tr w:rsidR="00461604" w14:paraId="753C3BAC" w14:textId="77777777"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24C7D" w14:textId="77777777" w:rsidR="00461604" w:rsidRDefault="001A0F74" w:rsidP="009146C4">
            <w:pPr>
              <w:rPr>
                <w:rFonts w:ascii="Calibri" w:hAnsi="Calibri" w:cs="Arial"/>
                <w:szCs w:val="12"/>
                <w:lang w:val="en-GB"/>
              </w:rPr>
            </w:pPr>
            <w:r>
              <w:rPr>
                <w:rFonts w:ascii="Calibri" w:hAnsi="Calibri" w:cs="Arial"/>
                <w:szCs w:val="12"/>
                <w:lang w:val="en-GB"/>
              </w:rPr>
              <w:t xml:space="preserve">Litchard Industrial Estate </w:t>
            </w:r>
          </w:p>
        </w:tc>
        <w:tc>
          <w:tcPr>
            <w:tcW w:w="283" w:type="dxa"/>
            <w:tcBorders>
              <w:left w:val="single" w:sz="4" w:space="0" w:color="BFBFBF" w:themeColor="background1" w:themeShade="BF"/>
            </w:tcBorders>
            <w:vAlign w:val="center"/>
          </w:tcPr>
          <w:p w14:paraId="544D1E5E"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2D92D683" w14:textId="77777777"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14:paraId="0D33B093"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CA3EC1" w14:textId="77777777" w:rsidR="00461604" w:rsidRDefault="001A0F74" w:rsidP="009146C4">
            <w:pPr>
              <w:rPr>
                <w:rFonts w:ascii="Calibri" w:hAnsi="Calibri" w:cs="Arial"/>
                <w:szCs w:val="12"/>
                <w:lang w:val="en-GB"/>
              </w:rPr>
            </w:pPr>
            <w:r>
              <w:rPr>
                <w:rFonts w:ascii="Calibri" w:hAnsi="Calibri" w:cs="Arial"/>
                <w:szCs w:val="12"/>
                <w:lang w:val="en-GB"/>
              </w:rPr>
              <w:t>Bridgend CF31 2AL</w:t>
            </w:r>
          </w:p>
        </w:tc>
        <w:tc>
          <w:tcPr>
            <w:tcW w:w="283" w:type="dxa"/>
            <w:tcBorders>
              <w:left w:val="single" w:sz="4" w:space="0" w:color="BFBFBF" w:themeColor="background1" w:themeShade="BF"/>
              <w:right w:val="single" w:sz="4" w:space="0" w:color="BFBFBF" w:themeColor="background1" w:themeShade="BF"/>
            </w:tcBorders>
            <w:vAlign w:val="center"/>
          </w:tcPr>
          <w:p w14:paraId="43D642F6"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3B0D6" w14:textId="77777777" w:rsidR="00461604" w:rsidRDefault="001A0F74" w:rsidP="009146C4">
            <w:pPr>
              <w:rPr>
                <w:rFonts w:ascii="Calibri" w:hAnsi="Calibri" w:cs="Arial"/>
                <w:szCs w:val="12"/>
                <w:lang w:val="en-GB"/>
              </w:rPr>
            </w:pPr>
            <w:r w:rsidRPr="001A0F74">
              <w:rPr>
                <w:rFonts w:ascii="Calibri" w:hAnsi="Calibri" w:cs="Arial"/>
                <w:szCs w:val="12"/>
                <w:lang w:val="en-GB"/>
              </w:rPr>
              <w:t>01656 665542</w:t>
            </w:r>
          </w:p>
        </w:tc>
      </w:tr>
    </w:tbl>
    <w:p w14:paraId="1309BF09"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6AA16563" w14:textId="77777777" w:rsidTr="00AE26FF">
        <w:trPr>
          <w:trHeight w:val="340"/>
        </w:trPr>
        <w:tc>
          <w:tcPr>
            <w:tcW w:w="4957" w:type="dxa"/>
            <w:tcBorders>
              <w:bottom w:val="single" w:sz="4" w:space="0" w:color="BFBFBF" w:themeColor="background1" w:themeShade="BF"/>
            </w:tcBorders>
            <w:vAlign w:val="bottom"/>
          </w:tcPr>
          <w:p w14:paraId="77F2889E"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14:paraId="2E701920" w14:textId="77777777"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1D80A0B1"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14:paraId="60F0115B"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BB84EB" w14:textId="0E4DC91F" w:rsidR="00461604" w:rsidRDefault="00F919C4" w:rsidP="00DD64D8">
            <w:pPr>
              <w:rPr>
                <w:rFonts w:ascii="Calibri" w:hAnsi="Calibri" w:cs="Arial"/>
                <w:szCs w:val="12"/>
                <w:lang w:val="en-GB"/>
              </w:rPr>
            </w:pPr>
            <w:r>
              <w:rPr>
                <w:rFonts w:ascii="Calibri" w:hAnsi="Calibri" w:cs="Arial"/>
                <w:szCs w:val="12"/>
                <w:lang w:val="en-GB"/>
              </w:rPr>
              <w:t>22</w:t>
            </w:r>
            <w:r w:rsidRPr="00F919C4">
              <w:rPr>
                <w:rFonts w:ascii="Calibri" w:hAnsi="Calibri" w:cs="Arial"/>
                <w:szCs w:val="12"/>
                <w:vertAlign w:val="superscript"/>
                <w:lang w:val="en-GB"/>
              </w:rPr>
              <w:t>nd</w:t>
            </w:r>
            <w:r>
              <w:rPr>
                <w:rFonts w:ascii="Calibri" w:hAnsi="Calibri" w:cs="Arial"/>
                <w:szCs w:val="12"/>
                <w:lang w:val="en-GB"/>
              </w:rPr>
              <w:t xml:space="preserve"> October 2019</w:t>
            </w:r>
          </w:p>
        </w:tc>
        <w:tc>
          <w:tcPr>
            <w:tcW w:w="283" w:type="dxa"/>
            <w:tcBorders>
              <w:left w:val="single" w:sz="4" w:space="0" w:color="BFBFBF" w:themeColor="background1" w:themeShade="BF"/>
              <w:right w:val="single" w:sz="4" w:space="0" w:color="BFBFBF" w:themeColor="background1" w:themeShade="BF"/>
            </w:tcBorders>
            <w:vAlign w:val="center"/>
          </w:tcPr>
          <w:p w14:paraId="50E7122C" w14:textId="77777777"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B103EA" w14:textId="76D81CCB" w:rsidR="00461604" w:rsidRDefault="00B423FC" w:rsidP="00DD64D8">
            <w:pPr>
              <w:rPr>
                <w:rFonts w:ascii="Calibri" w:hAnsi="Calibri" w:cs="Arial"/>
                <w:szCs w:val="12"/>
                <w:lang w:val="en-GB"/>
              </w:rPr>
            </w:pPr>
            <w:r>
              <w:rPr>
                <w:rFonts w:ascii="Calibri" w:hAnsi="Calibri" w:cs="Arial"/>
                <w:szCs w:val="12"/>
                <w:lang w:val="en-GB"/>
              </w:rPr>
              <w:t xml:space="preserve">November </w:t>
            </w:r>
            <w:r w:rsidR="00107E99">
              <w:rPr>
                <w:rFonts w:ascii="Calibri" w:hAnsi="Calibri" w:cs="Arial"/>
                <w:szCs w:val="12"/>
                <w:lang w:val="en-GB"/>
              </w:rPr>
              <w:t>2</w:t>
            </w:r>
            <w:r w:rsidR="00F919C4">
              <w:rPr>
                <w:rFonts w:ascii="Calibri" w:hAnsi="Calibri" w:cs="Arial"/>
                <w:szCs w:val="12"/>
                <w:lang w:val="en-GB"/>
              </w:rPr>
              <w:t>020</w:t>
            </w:r>
          </w:p>
        </w:tc>
      </w:tr>
    </w:tbl>
    <w:p w14:paraId="74D6B8BB"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14:paraId="18DEA6D0" w14:textId="77777777" w:rsidTr="00AE26FF">
        <w:trPr>
          <w:trHeight w:val="340"/>
        </w:trPr>
        <w:tc>
          <w:tcPr>
            <w:tcW w:w="10457" w:type="dxa"/>
            <w:tcBorders>
              <w:bottom w:val="single" w:sz="4" w:space="0" w:color="BFBFBF" w:themeColor="background1" w:themeShade="BF"/>
            </w:tcBorders>
            <w:vAlign w:val="bottom"/>
          </w:tcPr>
          <w:p w14:paraId="6C79D49E" w14:textId="77777777"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14:paraId="421A0067"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24551" w14:textId="77777777"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B423FC">
              <w:rPr>
                <w:rFonts w:ascii="Calibri" w:hAnsi="Calibri" w:cs="Arial"/>
                <w:szCs w:val="12"/>
                <w:lang w:val="en-GB"/>
              </w:rPr>
              <w:t xml:space="preserve">Advisor </w:t>
            </w:r>
          </w:p>
        </w:tc>
      </w:tr>
      <w:tr w:rsidR="006B7FA1" w14:paraId="40AB6E7E"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8E504C" w14:textId="77777777"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14:paraId="139BACF4"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BAAD6C" w14:textId="77777777"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14:paraId="5646C044" w14:textId="77777777"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14:paraId="12F90CAB" w14:textId="77777777" w:rsidTr="00DD64D8">
        <w:trPr>
          <w:trHeight w:val="510"/>
        </w:trPr>
        <w:tc>
          <w:tcPr>
            <w:tcW w:w="704" w:type="dxa"/>
            <w:shd w:val="clear" w:color="auto" w:fill="D42C21"/>
            <w:vAlign w:val="center"/>
          </w:tcPr>
          <w:p w14:paraId="734AD04F" w14:textId="77777777"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8265E36" w14:textId="77777777"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14:paraId="7767C7CC" w14:textId="77777777"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14:paraId="45DFFBC3" w14:textId="77777777" w:rsidTr="00AE26FF">
        <w:trPr>
          <w:trHeight w:val="340"/>
        </w:trPr>
        <w:tc>
          <w:tcPr>
            <w:tcW w:w="10457" w:type="dxa"/>
            <w:tcBorders>
              <w:bottom w:val="single" w:sz="4" w:space="0" w:color="BFBFBF" w:themeColor="background1" w:themeShade="BF"/>
            </w:tcBorders>
            <w:vAlign w:val="bottom"/>
          </w:tcPr>
          <w:p w14:paraId="6368C87B"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14:paraId="4DE4FC80"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A42F4" w14:textId="77777777" w:rsidR="00961E30" w:rsidRDefault="00961E30" w:rsidP="004964DF">
            <w:pPr>
              <w:rPr>
                <w:rFonts w:asciiTheme="minorHAnsi" w:hAnsiTheme="minorHAnsi"/>
              </w:rPr>
            </w:pPr>
          </w:p>
          <w:p w14:paraId="36775FAF" w14:textId="77777777"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14:paraId="1C9E9CA3" w14:textId="77777777" w:rsidR="00961E30" w:rsidRPr="004964DF" w:rsidRDefault="00961E30" w:rsidP="004964DF">
            <w:pPr>
              <w:rPr>
                <w:rFonts w:asciiTheme="minorHAnsi" w:hAnsiTheme="minorHAnsi"/>
              </w:rPr>
            </w:pPr>
          </w:p>
          <w:p w14:paraId="0BEBC773" w14:textId="77777777"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14:paraId="6F4F3D06" w14:textId="77777777" w:rsidR="00961E30" w:rsidRPr="004964DF" w:rsidRDefault="00961E30" w:rsidP="004964DF">
            <w:pPr>
              <w:rPr>
                <w:rFonts w:asciiTheme="minorHAnsi" w:hAnsiTheme="minorHAnsi"/>
              </w:rPr>
            </w:pPr>
          </w:p>
        </w:tc>
      </w:tr>
    </w:tbl>
    <w:p w14:paraId="64B794F0" w14:textId="77777777"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14:paraId="2BBE9AFF" w14:textId="77777777" w:rsidTr="00DD64D8">
        <w:trPr>
          <w:trHeight w:val="510"/>
        </w:trPr>
        <w:tc>
          <w:tcPr>
            <w:tcW w:w="704" w:type="dxa"/>
            <w:shd w:val="clear" w:color="auto" w:fill="D42C21"/>
            <w:vAlign w:val="center"/>
          </w:tcPr>
          <w:p w14:paraId="71D99E3D" w14:textId="77777777"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4988F4F" w14:textId="77777777"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14:paraId="4A4D058C" w14:textId="77777777"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14:paraId="6B6C862E" w14:textId="77777777" w:rsidTr="00AE26FF">
        <w:trPr>
          <w:trHeight w:val="340"/>
        </w:trPr>
        <w:tc>
          <w:tcPr>
            <w:tcW w:w="10457" w:type="dxa"/>
            <w:tcBorders>
              <w:bottom w:val="single" w:sz="4" w:space="0" w:color="BFBFBF" w:themeColor="background1" w:themeShade="BF"/>
            </w:tcBorders>
            <w:vAlign w:val="bottom"/>
          </w:tcPr>
          <w:p w14:paraId="07DAAEB2" w14:textId="77777777"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14:paraId="3C596188" w14:textId="77777777"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64704C" w14:textId="77777777" w:rsidR="00961E30" w:rsidRDefault="00961E30" w:rsidP="004964DF">
            <w:pPr>
              <w:rPr>
                <w:rFonts w:asciiTheme="minorHAnsi" w:hAnsiTheme="minorHAnsi"/>
              </w:rPr>
            </w:pPr>
          </w:p>
          <w:p w14:paraId="5134E881" w14:textId="0DC545D9"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A0F74">
              <w:rPr>
                <w:rFonts w:asciiTheme="minorHAnsi" w:hAnsiTheme="minorHAnsi"/>
              </w:rPr>
              <w:t xml:space="preserve">General Office on the Bridgend Depot </w:t>
            </w:r>
            <w:r>
              <w:rPr>
                <w:rFonts w:asciiTheme="minorHAnsi" w:hAnsiTheme="minorHAnsi"/>
              </w:rPr>
              <w:t xml:space="preserve">and copies are </w:t>
            </w:r>
            <w:r w:rsidR="001A0F74">
              <w:rPr>
                <w:rFonts w:asciiTheme="minorHAnsi" w:hAnsiTheme="minorHAnsi"/>
              </w:rPr>
              <w:t xml:space="preserve">also held by the </w:t>
            </w:r>
            <w:r w:rsidR="00F919C4">
              <w:rPr>
                <w:rFonts w:asciiTheme="minorHAnsi" w:hAnsiTheme="minorHAnsi"/>
              </w:rPr>
              <w:t xml:space="preserve">Regional </w:t>
            </w:r>
            <w:r w:rsidR="001A0F74">
              <w:rPr>
                <w:rFonts w:asciiTheme="minorHAnsi" w:hAnsiTheme="minorHAnsi"/>
              </w:rPr>
              <w:t xml:space="preserve">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w:t>
            </w:r>
            <w:r w:rsidR="00F919C4">
              <w:rPr>
                <w:rFonts w:asciiTheme="minorHAnsi" w:hAnsiTheme="minorHAnsi"/>
              </w:rPr>
              <w:t xml:space="preserve"> Advisor </w:t>
            </w:r>
            <w:r w:rsidR="001A0F74">
              <w:rPr>
                <w:rFonts w:asciiTheme="minorHAnsi" w:hAnsiTheme="minorHAnsi"/>
              </w:rPr>
              <w:t>as well as the Staff and Client Back Office system</w:t>
            </w:r>
            <w:r w:rsidRPr="004964DF">
              <w:rPr>
                <w:rFonts w:asciiTheme="minorHAnsi" w:hAnsiTheme="minorHAnsi"/>
              </w:rPr>
              <w:t xml:space="preserve">. </w:t>
            </w:r>
          </w:p>
          <w:p w14:paraId="75C86EFB" w14:textId="77777777" w:rsidR="00961E30" w:rsidRDefault="00961E30" w:rsidP="004964DF">
            <w:pPr>
              <w:rPr>
                <w:rFonts w:asciiTheme="minorHAnsi" w:hAnsiTheme="minorHAnsi"/>
              </w:rPr>
            </w:pPr>
          </w:p>
          <w:p w14:paraId="25569663" w14:textId="77777777" w:rsidR="00961E30" w:rsidRDefault="00961E30" w:rsidP="004964DF">
            <w:pPr>
              <w:rPr>
                <w:rFonts w:asciiTheme="minorHAnsi" w:hAnsiTheme="minorHAnsi"/>
              </w:rPr>
            </w:pPr>
          </w:p>
          <w:p w14:paraId="05D4098B" w14:textId="2E1F918A"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 xml:space="preserve">will be </w:t>
            </w:r>
            <w:r w:rsidR="00CB55D7">
              <w:rPr>
                <w:rFonts w:asciiTheme="minorHAnsi" w:hAnsiTheme="minorHAnsi"/>
              </w:rPr>
              <w:t>recorded,</w:t>
            </w:r>
            <w:r w:rsidR="00650C52">
              <w:rPr>
                <w:rFonts w:asciiTheme="minorHAnsi" w:hAnsiTheme="minorHAnsi"/>
              </w:rPr>
              <w:t xml:space="preserve">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14:paraId="327EC81A" w14:textId="77777777" w:rsidR="00961E30" w:rsidRPr="004964DF" w:rsidRDefault="00961E30" w:rsidP="004964DF">
            <w:pPr>
              <w:rPr>
                <w:rFonts w:asciiTheme="minorHAnsi" w:hAnsiTheme="minorHAnsi"/>
              </w:rPr>
            </w:pPr>
          </w:p>
          <w:p w14:paraId="44CF6689" w14:textId="644024C2"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Bridgend Depot </w:t>
            </w:r>
            <w:r w:rsidR="00650C52">
              <w:rPr>
                <w:rFonts w:asciiTheme="minorHAnsi" w:hAnsiTheme="minorHAnsi"/>
              </w:rPr>
              <w:t xml:space="preserve">and is supported by the H&amp;S </w:t>
            </w:r>
            <w:r w:rsidR="00F919C4">
              <w:rPr>
                <w:rFonts w:asciiTheme="minorHAnsi" w:hAnsiTheme="minorHAnsi"/>
              </w:rPr>
              <w:t xml:space="preserve">Advisor </w:t>
            </w:r>
            <w:r w:rsidR="00650C52">
              <w:rPr>
                <w:rFonts w:asciiTheme="minorHAnsi" w:hAnsiTheme="minorHAnsi"/>
              </w:rPr>
              <w:t xml:space="preserve">for the </w:t>
            </w:r>
            <w:r w:rsidR="00F919C4">
              <w:rPr>
                <w:rFonts w:asciiTheme="minorHAnsi" w:hAnsiTheme="minorHAnsi"/>
              </w:rPr>
              <w:t xml:space="preserve">A1 </w:t>
            </w:r>
            <w:r w:rsidR="00650C52">
              <w:rPr>
                <w:rFonts w:asciiTheme="minorHAnsi" w:hAnsiTheme="minorHAnsi"/>
              </w:rPr>
              <w:t xml:space="preserve">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14:paraId="639D6E7C" w14:textId="77777777" w:rsidR="00961E30" w:rsidRPr="004964DF" w:rsidRDefault="00961E30" w:rsidP="004964DF">
            <w:pPr>
              <w:rPr>
                <w:rFonts w:asciiTheme="minorHAnsi" w:hAnsiTheme="minorHAnsi"/>
              </w:rPr>
            </w:pPr>
          </w:p>
          <w:p w14:paraId="29A46749" w14:textId="77777777" w:rsidR="004964DF" w:rsidRDefault="004964DF" w:rsidP="004964DF">
            <w:pPr>
              <w:rPr>
                <w:rFonts w:asciiTheme="minorHAnsi" w:hAnsiTheme="minorHAnsi"/>
              </w:rPr>
            </w:pPr>
            <w:r w:rsidRPr="004964DF">
              <w:rPr>
                <w:rFonts w:asciiTheme="minorHAnsi" w:hAnsiTheme="minorHAnsi"/>
              </w:rPr>
              <w:t>This person will be responsible for:-</w:t>
            </w:r>
          </w:p>
          <w:p w14:paraId="231B2600" w14:textId="77777777" w:rsidR="00961E30" w:rsidRPr="004964DF" w:rsidRDefault="00961E30" w:rsidP="004964DF">
            <w:pPr>
              <w:rPr>
                <w:rFonts w:asciiTheme="minorHAnsi" w:hAnsiTheme="minorHAnsi"/>
              </w:rPr>
            </w:pPr>
          </w:p>
          <w:p w14:paraId="638D969B" w14:textId="77777777"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14:paraId="49D79286" w14:textId="77777777"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14:paraId="6E1CECD4" w14:textId="77777777"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14:paraId="66B66C29" w14:textId="77777777"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14:paraId="7F605781" w14:textId="77777777" w:rsidR="00961E30" w:rsidRDefault="00961E30" w:rsidP="004964DF">
            <w:pPr>
              <w:rPr>
                <w:rFonts w:asciiTheme="minorHAnsi" w:hAnsiTheme="minorHAnsi"/>
              </w:rPr>
            </w:pPr>
          </w:p>
          <w:p w14:paraId="2E09DE4F" w14:textId="77777777"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14:paraId="4BA24CA6" w14:textId="77777777" w:rsidR="00961E30" w:rsidRPr="004964DF" w:rsidRDefault="00961E30" w:rsidP="004964DF">
            <w:pPr>
              <w:rPr>
                <w:rFonts w:asciiTheme="minorHAnsi" w:hAnsiTheme="minorHAnsi"/>
              </w:rPr>
            </w:pPr>
          </w:p>
          <w:p w14:paraId="2C634EE1" w14:textId="2224F55B"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F919C4">
              <w:rPr>
                <w:rFonts w:asciiTheme="minorHAnsi" w:hAnsiTheme="minorHAnsi"/>
              </w:rPr>
              <w:t xml:space="preserve">Advisor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14:paraId="78D5C7A8" w14:textId="77777777" w:rsidR="00961E30" w:rsidRPr="00461604" w:rsidRDefault="00961E30" w:rsidP="00961E30"/>
        </w:tc>
      </w:tr>
    </w:tbl>
    <w:p w14:paraId="4BFF6EA7" w14:textId="77777777"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14:paraId="51E0B2E0" w14:textId="77777777" w:rsidTr="00DD64D8">
        <w:trPr>
          <w:trHeight w:val="510"/>
        </w:trPr>
        <w:tc>
          <w:tcPr>
            <w:tcW w:w="704" w:type="dxa"/>
            <w:shd w:val="clear" w:color="auto" w:fill="D42C21"/>
            <w:vAlign w:val="center"/>
          </w:tcPr>
          <w:p w14:paraId="2144EB1D" w14:textId="77777777"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BFC8755" w14:textId="77777777"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14:paraId="343B23E7" w14:textId="77777777"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14:paraId="4BD3E2A1" w14:textId="77777777" w:rsidTr="00AE26FF">
        <w:trPr>
          <w:trHeight w:val="340"/>
        </w:trPr>
        <w:tc>
          <w:tcPr>
            <w:tcW w:w="10457" w:type="dxa"/>
            <w:tcBorders>
              <w:bottom w:val="single" w:sz="4" w:space="0" w:color="BFBFBF" w:themeColor="background1" w:themeShade="BF"/>
            </w:tcBorders>
            <w:vAlign w:val="bottom"/>
          </w:tcPr>
          <w:p w14:paraId="5BDD174E" w14:textId="77777777"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14:paraId="37BC4F9A"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AA056B" w14:textId="4467E334" w:rsidR="001F6710" w:rsidRPr="001F6710" w:rsidRDefault="001A0F74" w:rsidP="00434084">
            <w:pPr>
              <w:rPr>
                <w:rFonts w:asciiTheme="minorHAnsi" w:hAnsiTheme="minorHAnsi"/>
              </w:rPr>
            </w:pPr>
            <w:r>
              <w:rPr>
                <w:rFonts w:asciiTheme="minorHAnsi" w:hAnsiTheme="minorHAnsi"/>
              </w:rPr>
              <w:t>T</w:t>
            </w:r>
            <w:r w:rsidRPr="001A0F74">
              <w:rPr>
                <w:rFonts w:asciiTheme="minorHAnsi" w:hAnsiTheme="minorHAnsi"/>
              </w:rPr>
              <w:t>he Bridgend depot comprises of a ground floor general office a separate Managerial Office and kitchen facilities. There is also a mezzanine floor above the general office area which contains storage facilities and a separate office. There is a large workshop/warehouse which is adjacent to the offices which houses spares materials / vehicles in for repair and a spares area for the toilets and welfare units. There are also toilet and an employee clothing storage facility to the side of the workshop and stairs leading up to the Mezzanine floor above the main offices. There is a further meeting room which is at the back end of the Workshop through a fire door. The large yard area is used for equipment and vehicle storage and a cleaning area. At the time of the visit approximately 1</w:t>
            </w:r>
            <w:r w:rsidR="00F919C4">
              <w:rPr>
                <w:rFonts w:asciiTheme="minorHAnsi" w:hAnsiTheme="minorHAnsi"/>
              </w:rPr>
              <w:t>50</w:t>
            </w:r>
            <w:r w:rsidRPr="001A0F74">
              <w:rPr>
                <w:rFonts w:asciiTheme="minorHAnsi" w:hAnsiTheme="minorHAnsi"/>
              </w:rPr>
              <w:t xml:space="preserve"> people were employed within the A1 Group business, with around 7 on the Bridgend site at any time serving the operational needs of the business. </w:t>
            </w:r>
          </w:p>
          <w:p w14:paraId="079EA5ED" w14:textId="77777777" w:rsidR="001A0F74" w:rsidRDefault="001A0F74" w:rsidP="00434084">
            <w:pPr>
              <w:rPr>
                <w:rFonts w:asciiTheme="minorHAnsi" w:hAnsiTheme="minorHAnsi"/>
              </w:rPr>
            </w:pPr>
          </w:p>
          <w:p w14:paraId="6C503695" w14:textId="77777777" w:rsidR="001F6710" w:rsidRDefault="00434084" w:rsidP="001F6710">
            <w:r w:rsidRPr="001F6710">
              <w:rPr>
                <w:rFonts w:asciiTheme="minorHAnsi" w:hAnsiTheme="minorHAnsi"/>
              </w:rPr>
              <w:t>The building has one internal stairway.</w:t>
            </w:r>
            <w:r w:rsidR="001A0F74">
              <w:rPr>
                <w:rFonts w:asciiTheme="minorHAnsi" w:hAnsiTheme="minorHAnsi"/>
              </w:rPr>
              <w:t xml:space="preserve"> </w:t>
            </w:r>
            <w:r w:rsidRPr="001F6710">
              <w:rPr>
                <w:rFonts w:asciiTheme="minorHAnsi" w:hAnsiTheme="minorHAnsi"/>
              </w:rPr>
              <w:t xml:space="preserve">It has </w:t>
            </w:r>
            <w:r w:rsidR="001A0F74">
              <w:rPr>
                <w:rFonts w:asciiTheme="minorHAnsi" w:hAnsiTheme="minorHAnsi"/>
              </w:rPr>
              <w:t xml:space="preserve">4 fire exits </w:t>
            </w:r>
            <w:r w:rsidRPr="001F6710">
              <w:rPr>
                <w:rFonts w:asciiTheme="minorHAnsi" w:hAnsiTheme="minorHAnsi"/>
              </w:rPr>
              <w:t xml:space="preserve">via the </w:t>
            </w:r>
            <w:r w:rsidR="001F6710" w:rsidRPr="001F6710">
              <w:rPr>
                <w:rFonts w:asciiTheme="minorHAnsi" w:hAnsiTheme="minorHAnsi"/>
              </w:rPr>
              <w:t xml:space="preserve">outside </w:t>
            </w:r>
            <w:r w:rsidR="001A0F74">
              <w:rPr>
                <w:rFonts w:asciiTheme="minorHAnsi" w:hAnsiTheme="minorHAnsi"/>
              </w:rPr>
              <w:t xml:space="preserve">to ground floor – one via main office entrance. There are also exits via two roller shutter doors in the Warehouse/Workshop as and a side door at the rear of the </w:t>
            </w:r>
            <w:r w:rsidR="001A0F74" w:rsidRPr="001A0F74">
              <w:rPr>
                <w:rFonts w:asciiTheme="minorHAnsi" w:hAnsiTheme="minorHAnsi"/>
              </w:rPr>
              <w:t>Warehouse/Workshop</w:t>
            </w:r>
            <w:r w:rsidR="001A0F74">
              <w:rPr>
                <w:rFonts w:asciiTheme="minorHAnsi" w:hAnsiTheme="minorHAnsi"/>
              </w:rPr>
              <w:t xml:space="preserve">. An additional fire exit is located at the end of the corridor by the meeting room to the side of the Warehouse/Workshop. </w:t>
            </w:r>
            <w:r w:rsidR="001F6710" w:rsidRPr="001F6710">
              <w:rPr>
                <w:rFonts w:asciiTheme="minorHAnsi" w:hAnsiTheme="minorHAnsi"/>
              </w:rPr>
              <w:t>There</w:t>
            </w:r>
            <w:r w:rsidR="001A0F74">
              <w:rPr>
                <w:rFonts w:asciiTheme="minorHAnsi" w:hAnsiTheme="minorHAnsi"/>
              </w:rPr>
              <w:t xml:space="preserve"> is one </w:t>
            </w:r>
            <w:r w:rsidR="001F6710" w:rsidRPr="001F6710">
              <w:rPr>
                <w:rFonts w:asciiTheme="minorHAnsi" w:hAnsiTheme="minorHAnsi"/>
              </w:rPr>
              <w:t xml:space="preserve">large </w:t>
            </w:r>
            <w:r w:rsidR="001A0F74">
              <w:rPr>
                <w:rFonts w:asciiTheme="minorHAnsi" w:hAnsiTheme="minorHAnsi"/>
              </w:rPr>
              <w:t xml:space="preserve">workshop/ warehouse adjacent to the office and canteen which has </w:t>
            </w:r>
            <w:r w:rsidR="001F6710" w:rsidRPr="001F6710">
              <w:rPr>
                <w:rFonts w:asciiTheme="minorHAnsi" w:hAnsiTheme="minorHAnsi"/>
              </w:rPr>
              <w:t xml:space="preserve">roller shutter doors which </w:t>
            </w:r>
            <w:r w:rsidR="001A0F74">
              <w:rPr>
                <w:rFonts w:asciiTheme="minorHAnsi" w:hAnsiTheme="minorHAnsi"/>
              </w:rPr>
              <w:t xml:space="preserve">one into the main yard is </w:t>
            </w:r>
            <w:r w:rsidR="001F6710" w:rsidRPr="001F6710">
              <w:rPr>
                <w:rFonts w:asciiTheme="minorHAnsi" w:hAnsiTheme="minorHAnsi"/>
              </w:rPr>
              <w:t xml:space="preserve">always open whilst site is occupied between </w:t>
            </w:r>
            <w:r w:rsidR="001A0F74">
              <w:rPr>
                <w:rFonts w:asciiTheme="minorHAnsi" w:hAnsiTheme="minorHAnsi"/>
              </w:rPr>
              <w:t>8</w:t>
            </w:r>
            <w:r w:rsidR="001F6710" w:rsidRPr="001F6710">
              <w:rPr>
                <w:rFonts w:asciiTheme="minorHAnsi" w:hAnsiTheme="minorHAnsi"/>
              </w:rPr>
              <w:t xml:space="preserve">am </w:t>
            </w:r>
            <w:r w:rsidR="001A0F74">
              <w:rPr>
                <w:rFonts w:asciiTheme="minorHAnsi" w:hAnsiTheme="minorHAnsi"/>
              </w:rPr>
              <w:t>and 5</w:t>
            </w:r>
            <w:r w:rsidR="001F6710" w:rsidRPr="001F6710">
              <w:rPr>
                <w:rFonts w:asciiTheme="minorHAnsi" w:hAnsiTheme="minorHAnsi"/>
              </w:rPr>
              <w:t xml:space="preserve">pm. Both are of steel construction with metal sides and roofs. </w:t>
            </w:r>
          </w:p>
          <w:p w14:paraId="5C4AE8E4" w14:textId="77777777" w:rsidR="00650C52" w:rsidRDefault="00650C52" w:rsidP="001F6710">
            <w:pPr>
              <w:rPr>
                <w:rFonts w:asciiTheme="minorHAnsi" w:hAnsiTheme="minorHAnsi"/>
              </w:rPr>
            </w:pPr>
          </w:p>
          <w:p w14:paraId="40D548EC" w14:textId="48BCE591" w:rsidR="001F6710" w:rsidRDefault="00650C52" w:rsidP="001F6710">
            <w:r>
              <w:rPr>
                <w:rFonts w:asciiTheme="minorHAnsi" w:hAnsiTheme="minorHAnsi"/>
              </w:rPr>
              <w:t xml:space="preserve">The yard area is open planned and is used to stored welfare units and other vehicles. There are two steel container units in the yard area which are </w:t>
            </w:r>
            <w:r w:rsidR="00CB55D7">
              <w:rPr>
                <w:rFonts w:asciiTheme="minorHAnsi" w:hAnsiTheme="minorHAnsi"/>
              </w:rPr>
              <w:t xml:space="preserve">used for equipment and are </w:t>
            </w:r>
            <w:r>
              <w:rPr>
                <w:rFonts w:asciiTheme="minorHAnsi" w:hAnsiTheme="minorHAnsi"/>
              </w:rPr>
              <w:t>locked.</w:t>
            </w:r>
          </w:p>
          <w:p w14:paraId="515B5442" w14:textId="77777777" w:rsidR="001F6710" w:rsidRPr="00461604" w:rsidRDefault="001F6710" w:rsidP="001F6710"/>
        </w:tc>
      </w:tr>
    </w:tbl>
    <w:p w14:paraId="4E46A8CD" w14:textId="77777777"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14:paraId="0D887648" w14:textId="77777777" w:rsidTr="00F81D29">
        <w:trPr>
          <w:trHeight w:val="454"/>
        </w:trPr>
        <w:tc>
          <w:tcPr>
            <w:tcW w:w="4815" w:type="dxa"/>
            <w:vAlign w:val="center"/>
          </w:tcPr>
          <w:p w14:paraId="07C6A2DB"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14:paraId="6A6271FD" w14:textId="77777777" w:rsidR="00AE26FF" w:rsidRPr="00F81D29" w:rsidRDefault="00AE26FF" w:rsidP="00AE26FF">
            <w:pPr>
              <w:rPr>
                <w:rFonts w:asciiTheme="minorHAnsi" w:hAnsiTheme="minorHAnsi" w:cstheme="minorHAnsi"/>
                <w:b/>
                <w:sz w:val="28"/>
                <w:szCs w:val="28"/>
                <w:lang w:val="en-GB"/>
              </w:rPr>
            </w:pPr>
          </w:p>
        </w:tc>
        <w:tc>
          <w:tcPr>
            <w:tcW w:w="5359" w:type="dxa"/>
            <w:vAlign w:val="center"/>
          </w:tcPr>
          <w:p w14:paraId="5DBBED38"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14:paraId="2BD48734" w14:textId="77777777" w:rsidTr="00F81D29">
        <w:trPr>
          <w:trHeight w:val="340"/>
        </w:trPr>
        <w:tc>
          <w:tcPr>
            <w:tcW w:w="4815" w:type="dxa"/>
            <w:tcBorders>
              <w:bottom w:val="single" w:sz="4" w:space="0" w:color="BFBFBF" w:themeColor="background1" w:themeShade="BF"/>
            </w:tcBorders>
            <w:vAlign w:val="bottom"/>
          </w:tcPr>
          <w:p w14:paraId="472E6213"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14:paraId="59755C66" w14:textId="77777777"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14:paraId="0666ABAC"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14:paraId="780A47EB"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3A5B1" w14:textId="77777777"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14:paraId="0B083BF0" w14:textId="77777777"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02859" w14:textId="77777777" w:rsidR="00AE26FF" w:rsidRDefault="0067785D" w:rsidP="00AE26FF">
            <w:pPr>
              <w:rPr>
                <w:rFonts w:asciiTheme="minorHAnsi" w:hAnsiTheme="minorHAnsi" w:cstheme="minorHAnsi"/>
                <w:szCs w:val="28"/>
                <w:lang w:val="en-GB"/>
              </w:rPr>
            </w:pPr>
            <w:r>
              <w:rPr>
                <w:rFonts w:asciiTheme="minorHAnsi" w:hAnsiTheme="minorHAnsi" w:cstheme="minorHAnsi"/>
                <w:szCs w:val="28"/>
                <w:lang w:val="en-GB"/>
              </w:rPr>
              <w:t>Yard =</w:t>
            </w:r>
            <w:r w:rsidR="00D82B30">
              <w:rPr>
                <w:rFonts w:asciiTheme="minorHAnsi" w:hAnsiTheme="minorHAnsi" w:cstheme="minorHAnsi"/>
                <w:szCs w:val="28"/>
                <w:lang w:val="en-GB"/>
              </w:rPr>
              <w:t xml:space="preserve"> </w:t>
            </w:r>
            <w:r>
              <w:rPr>
                <w:rFonts w:asciiTheme="minorHAnsi" w:hAnsiTheme="minorHAnsi" w:cstheme="minorHAnsi"/>
                <w:szCs w:val="28"/>
                <w:lang w:val="en-GB"/>
              </w:rPr>
              <w:t>3400</w:t>
            </w:r>
            <w:r w:rsidR="00D82B30">
              <w:rPr>
                <w:rFonts w:asciiTheme="minorHAnsi" w:hAnsiTheme="minorHAnsi" w:cstheme="minorHAnsi"/>
                <w:szCs w:val="28"/>
                <w:lang w:val="en-GB"/>
              </w:rPr>
              <w:t xml:space="preserve"> metres squared</w:t>
            </w:r>
          </w:p>
          <w:p w14:paraId="7948C714" w14:textId="77777777" w:rsidR="00D82B30" w:rsidRPr="00F81D29"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1A0F74">
              <w:rPr>
                <w:rFonts w:asciiTheme="minorHAnsi" w:hAnsiTheme="minorHAnsi" w:cstheme="minorHAnsi"/>
                <w:szCs w:val="28"/>
                <w:lang w:val="en-GB"/>
              </w:rPr>
              <w:t>/</w:t>
            </w:r>
            <w:r w:rsidR="0067785D">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Pr>
                <w:rFonts w:asciiTheme="minorHAnsi" w:hAnsiTheme="minorHAnsi" w:cstheme="minorHAnsi"/>
                <w:szCs w:val="28"/>
                <w:lang w:val="en-GB"/>
              </w:rPr>
              <w:t xml:space="preserve">= </w:t>
            </w:r>
            <w:r w:rsidR="001A0F74">
              <w:rPr>
                <w:rFonts w:asciiTheme="minorHAnsi" w:hAnsiTheme="minorHAnsi" w:cstheme="minorHAnsi"/>
                <w:szCs w:val="28"/>
                <w:lang w:val="en-GB"/>
              </w:rPr>
              <w:t xml:space="preserve">700 </w:t>
            </w:r>
            <w:r>
              <w:rPr>
                <w:rFonts w:asciiTheme="minorHAnsi" w:hAnsiTheme="minorHAnsi" w:cstheme="minorHAnsi"/>
                <w:szCs w:val="28"/>
                <w:lang w:val="en-GB"/>
              </w:rPr>
              <w:t>metres squared</w:t>
            </w:r>
          </w:p>
        </w:tc>
      </w:tr>
      <w:tr w:rsidR="00F81D29" w14:paraId="1FE78237"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3D75F3BD"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14:paraId="71146CC1"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379D12D0"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14:paraId="10DEC1D9"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B4ADB" w14:textId="77777777"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7</w:t>
            </w:r>
          </w:p>
        </w:tc>
        <w:tc>
          <w:tcPr>
            <w:tcW w:w="283" w:type="dxa"/>
            <w:tcBorders>
              <w:left w:val="single" w:sz="4" w:space="0" w:color="BFBFBF" w:themeColor="background1" w:themeShade="BF"/>
              <w:right w:val="single" w:sz="4" w:space="0" w:color="BFBFBF" w:themeColor="background1" w:themeShade="BF"/>
            </w:tcBorders>
            <w:vAlign w:val="center"/>
          </w:tcPr>
          <w:p w14:paraId="07F362FE"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95CED" w14:textId="77777777"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14:paraId="739BDFC8"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4CBF5BD3"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14:paraId="64329E1E"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04E8D765"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14:paraId="5E5625FA"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4EE4C" w14:textId="77777777"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267C2">
              <w:rPr>
                <w:rFonts w:asciiTheme="minorHAnsi" w:hAnsiTheme="minorHAnsi" w:cstheme="minorHAnsi"/>
                <w:szCs w:val="28"/>
                <w:lang w:val="en-GB"/>
              </w:rPr>
              <w:t>5</w:t>
            </w:r>
          </w:p>
        </w:tc>
        <w:tc>
          <w:tcPr>
            <w:tcW w:w="283" w:type="dxa"/>
            <w:tcBorders>
              <w:left w:val="single" w:sz="4" w:space="0" w:color="BFBFBF" w:themeColor="background1" w:themeShade="BF"/>
              <w:right w:val="single" w:sz="4" w:space="0" w:color="BFBFBF" w:themeColor="background1" w:themeShade="BF"/>
            </w:tcBorders>
            <w:vAlign w:val="center"/>
          </w:tcPr>
          <w:p w14:paraId="1296B028"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09A24" w14:textId="77777777"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14:paraId="29FBCBED" w14:textId="77777777" w:rsidR="007F78AF" w:rsidRDefault="007F78AF" w:rsidP="00B612D7">
      <w:pPr>
        <w:rPr>
          <w:rFonts w:ascii="Calibri" w:hAnsi="Calibri" w:cs="Arial"/>
          <w:sz w:val="22"/>
          <w:szCs w:val="12"/>
          <w:lang w:val="en-GB"/>
        </w:rPr>
      </w:pPr>
    </w:p>
    <w:p w14:paraId="3BCB1059" w14:textId="77777777"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1F7BAA4D" w14:textId="77777777" w:rsidTr="00DD64D8">
        <w:trPr>
          <w:trHeight w:val="510"/>
        </w:trPr>
        <w:tc>
          <w:tcPr>
            <w:tcW w:w="704" w:type="dxa"/>
            <w:shd w:val="clear" w:color="auto" w:fill="D42C21"/>
            <w:vAlign w:val="center"/>
          </w:tcPr>
          <w:p w14:paraId="783F0A95"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585F7AF"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14:paraId="66410883"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108A11F1" w14:textId="77777777" w:rsidTr="00DD64D8">
        <w:trPr>
          <w:trHeight w:val="340"/>
        </w:trPr>
        <w:tc>
          <w:tcPr>
            <w:tcW w:w="10457" w:type="dxa"/>
            <w:tcBorders>
              <w:bottom w:val="single" w:sz="4" w:space="0" w:color="BFBFBF" w:themeColor="background1" w:themeShade="BF"/>
            </w:tcBorders>
            <w:vAlign w:val="bottom"/>
          </w:tcPr>
          <w:p w14:paraId="67F080CC"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14:paraId="5411EC3B"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EF962" w14:textId="77777777"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outside of General office and also 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p>
        </w:tc>
      </w:tr>
    </w:tbl>
    <w:p w14:paraId="4EA08626"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B025A88" w14:textId="77777777" w:rsidTr="00DD64D8">
        <w:trPr>
          <w:trHeight w:val="340"/>
        </w:trPr>
        <w:tc>
          <w:tcPr>
            <w:tcW w:w="10457" w:type="dxa"/>
            <w:tcBorders>
              <w:bottom w:val="single" w:sz="4" w:space="0" w:color="BFBFBF" w:themeColor="background1" w:themeShade="BF"/>
            </w:tcBorders>
            <w:vAlign w:val="bottom"/>
          </w:tcPr>
          <w:p w14:paraId="7F473D29"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14:paraId="519EDD4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58115C" w14:textId="77777777"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14:paraId="569C9582"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0A132832" w14:textId="77777777" w:rsidTr="00DD64D8">
        <w:trPr>
          <w:trHeight w:val="340"/>
        </w:trPr>
        <w:tc>
          <w:tcPr>
            <w:tcW w:w="10457" w:type="dxa"/>
            <w:tcBorders>
              <w:bottom w:val="single" w:sz="4" w:space="0" w:color="BFBFBF" w:themeColor="background1" w:themeShade="BF"/>
            </w:tcBorders>
            <w:vAlign w:val="bottom"/>
          </w:tcPr>
          <w:p w14:paraId="50208174"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14:paraId="545F70C0"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9AC9B" w14:textId="19E1CEA6"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F919C4">
              <w:rPr>
                <w:rFonts w:ascii="Calibri" w:hAnsi="Calibri" w:cs="Arial"/>
                <w:szCs w:val="12"/>
                <w:lang w:val="en-GB"/>
              </w:rPr>
              <w:t xml:space="preserve"> however t</w:t>
            </w:r>
            <w:r w:rsidR="00650C52">
              <w:rPr>
                <w:rFonts w:ascii="Calibri" w:hAnsi="Calibri" w:cs="Arial"/>
                <w:szCs w:val="12"/>
                <w:lang w:val="en-GB"/>
              </w:rPr>
              <w:t>here is a hose system in yard area if required</w:t>
            </w:r>
          </w:p>
        </w:tc>
      </w:tr>
    </w:tbl>
    <w:p w14:paraId="6C7569A9" w14:textId="77777777" w:rsidR="00B612D7" w:rsidRDefault="00B612D7" w:rsidP="00B612D7">
      <w:pPr>
        <w:rPr>
          <w:rFonts w:asciiTheme="minorHAnsi" w:hAnsiTheme="minorHAnsi" w:cstheme="minorHAnsi"/>
          <w:sz w:val="20"/>
          <w:szCs w:val="28"/>
          <w:lang w:val="en-GB"/>
        </w:rPr>
      </w:pPr>
    </w:p>
    <w:p w14:paraId="6F637885" w14:textId="77777777" w:rsidR="001F6710" w:rsidRDefault="001F6710" w:rsidP="00B612D7">
      <w:pPr>
        <w:rPr>
          <w:rFonts w:ascii="Calibri" w:hAnsi="Calibri" w:cs="Arial"/>
          <w:sz w:val="22"/>
          <w:szCs w:val="12"/>
          <w:lang w:val="en-GB"/>
        </w:rPr>
      </w:pPr>
    </w:p>
    <w:p w14:paraId="56137788" w14:textId="77777777" w:rsidR="001F6710" w:rsidRDefault="001F6710" w:rsidP="00B612D7">
      <w:pPr>
        <w:rPr>
          <w:rFonts w:ascii="Calibri" w:hAnsi="Calibri" w:cs="Arial"/>
          <w:sz w:val="22"/>
          <w:szCs w:val="12"/>
          <w:lang w:val="en-GB"/>
        </w:rPr>
      </w:pPr>
    </w:p>
    <w:p w14:paraId="43DD87EE" w14:textId="77777777" w:rsidR="001F6710" w:rsidRDefault="001F6710" w:rsidP="00B612D7">
      <w:pPr>
        <w:rPr>
          <w:rFonts w:ascii="Calibri" w:hAnsi="Calibri" w:cs="Arial"/>
          <w:sz w:val="22"/>
          <w:szCs w:val="12"/>
          <w:lang w:val="en-GB"/>
        </w:rPr>
      </w:pPr>
    </w:p>
    <w:p w14:paraId="24B4820A" w14:textId="77777777" w:rsidR="001F6710" w:rsidRDefault="001F6710" w:rsidP="00B612D7">
      <w:pPr>
        <w:rPr>
          <w:rFonts w:ascii="Calibri" w:hAnsi="Calibri" w:cs="Arial"/>
          <w:sz w:val="22"/>
          <w:szCs w:val="12"/>
          <w:lang w:val="en-GB"/>
        </w:rPr>
      </w:pPr>
    </w:p>
    <w:p w14:paraId="3BED8589" w14:textId="77777777" w:rsidR="001F6710" w:rsidRDefault="001F6710" w:rsidP="00B612D7">
      <w:pPr>
        <w:rPr>
          <w:rFonts w:ascii="Calibri" w:hAnsi="Calibri" w:cs="Arial"/>
          <w:sz w:val="22"/>
          <w:szCs w:val="12"/>
          <w:lang w:val="en-GB"/>
        </w:rPr>
      </w:pPr>
    </w:p>
    <w:p w14:paraId="2228B2B0" w14:textId="77777777" w:rsidR="001F6710" w:rsidRDefault="001F6710" w:rsidP="00B612D7">
      <w:pPr>
        <w:rPr>
          <w:rFonts w:ascii="Calibri" w:hAnsi="Calibri" w:cs="Arial"/>
          <w:sz w:val="22"/>
          <w:szCs w:val="12"/>
          <w:lang w:val="en-GB"/>
        </w:rPr>
      </w:pPr>
    </w:p>
    <w:p w14:paraId="0E5BBC38" w14:textId="77777777" w:rsidR="001F6710" w:rsidRDefault="001F6710" w:rsidP="00B612D7">
      <w:pPr>
        <w:rPr>
          <w:rFonts w:ascii="Calibri" w:hAnsi="Calibri" w:cs="Arial"/>
          <w:sz w:val="22"/>
          <w:szCs w:val="12"/>
          <w:lang w:val="en-GB"/>
        </w:rPr>
      </w:pPr>
    </w:p>
    <w:p w14:paraId="70505F3F" w14:textId="77777777" w:rsidR="001F6710" w:rsidRDefault="001F6710" w:rsidP="00B612D7">
      <w:pPr>
        <w:rPr>
          <w:rFonts w:ascii="Calibri" w:hAnsi="Calibri" w:cs="Arial"/>
          <w:sz w:val="22"/>
          <w:szCs w:val="12"/>
          <w:lang w:val="en-GB"/>
        </w:rPr>
      </w:pPr>
    </w:p>
    <w:p w14:paraId="5662E8D9" w14:textId="77777777" w:rsidR="001F6710" w:rsidRDefault="001F6710" w:rsidP="00B612D7">
      <w:pPr>
        <w:rPr>
          <w:rFonts w:ascii="Calibri" w:hAnsi="Calibri" w:cs="Arial"/>
          <w:sz w:val="22"/>
          <w:szCs w:val="12"/>
          <w:lang w:val="en-GB"/>
        </w:rPr>
      </w:pPr>
    </w:p>
    <w:p w14:paraId="2B8BBB81" w14:textId="77777777" w:rsidR="001F6710" w:rsidRDefault="001F6710" w:rsidP="00B612D7">
      <w:pPr>
        <w:rPr>
          <w:rFonts w:ascii="Calibri" w:hAnsi="Calibri" w:cs="Arial"/>
          <w:sz w:val="22"/>
          <w:szCs w:val="12"/>
          <w:lang w:val="en-GB"/>
        </w:rPr>
      </w:pPr>
    </w:p>
    <w:p w14:paraId="2AA50235" w14:textId="77777777" w:rsidR="001F6710" w:rsidRDefault="001F6710" w:rsidP="00B612D7">
      <w:pPr>
        <w:rPr>
          <w:rFonts w:ascii="Calibri" w:hAnsi="Calibri" w:cs="Arial"/>
          <w:sz w:val="22"/>
          <w:szCs w:val="12"/>
          <w:lang w:val="en-GB"/>
        </w:rPr>
      </w:pPr>
    </w:p>
    <w:p w14:paraId="17526387" w14:textId="77777777" w:rsidR="001F6710" w:rsidRDefault="001F6710" w:rsidP="00B612D7">
      <w:pPr>
        <w:rPr>
          <w:rFonts w:ascii="Calibri" w:hAnsi="Calibri" w:cs="Arial"/>
          <w:sz w:val="22"/>
          <w:szCs w:val="12"/>
          <w:lang w:val="en-GB"/>
        </w:rPr>
      </w:pPr>
    </w:p>
    <w:p w14:paraId="4EC0F554" w14:textId="77777777" w:rsidR="001F6710" w:rsidRDefault="001F6710" w:rsidP="00B612D7">
      <w:pPr>
        <w:rPr>
          <w:rFonts w:ascii="Calibri" w:hAnsi="Calibri" w:cs="Arial"/>
          <w:sz w:val="22"/>
          <w:szCs w:val="12"/>
          <w:lang w:val="en-GB"/>
        </w:rPr>
      </w:pPr>
    </w:p>
    <w:p w14:paraId="5B9075B3" w14:textId="77777777" w:rsidR="001F6710" w:rsidRDefault="001F6710" w:rsidP="00B612D7">
      <w:pPr>
        <w:rPr>
          <w:rFonts w:ascii="Calibri" w:hAnsi="Calibri" w:cs="Arial"/>
          <w:sz w:val="22"/>
          <w:szCs w:val="12"/>
          <w:lang w:val="en-GB"/>
        </w:rPr>
      </w:pPr>
    </w:p>
    <w:p w14:paraId="50003A3B" w14:textId="77777777" w:rsidR="001F6710" w:rsidRDefault="001F6710" w:rsidP="00B612D7">
      <w:pPr>
        <w:rPr>
          <w:rFonts w:ascii="Calibri" w:hAnsi="Calibri" w:cs="Arial"/>
          <w:sz w:val="22"/>
          <w:szCs w:val="12"/>
          <w:lang w:val="en-GB"/>
        </w:rPr>
      </w:pPr>
    </w:p>
    <w:p w14:paraId="33C6B9FC" w14:textId="77777777" w:rsidR="001F6710" w:rsidRDefault="001F6710" w:rsidP="00B612D7">
      <w:pPr>
        <w:rPr>
          <w:rFonts w:ascii="Calibri" w:hAnsi="Calibri" w:cs="Arial"/>
          <w:sz w:val="22"/>
          <w:szCs w:val="12"/>
          <w:lang w:val="en-GB"/>
        </w:rPr>
      </w:pPr>
    </w:p>
    <w:p w14:paraId="69D9B623" w14:textId="77777777" w:rsidR="001F6710" w:rsidRDefault="001F6710" w:rsidP="00B612D7">
      <w:pPr>
        <w:rPr>
          <w:rFonts w:ascii="Calibri" w:hAnsi="Calibri" w:cs="Arial"/>
          <w:sz w:val="22"/>
          <w:szCs w:val="12"/>
          <w:lang w:val="en-GB"/>
        </w:rPr>
      </w:pPr>
    </w:p>
    <w:p w14:paraId="602D4264" w14:textId="77777777" w:rsidR="001F6710" w:rsidRDefault="001F6710" w:rsidP="00B612D7">
      <w:pPr>
        <w:rPr>
          <w:rFonts w:ascii="Calibri" w:hAnsi="Calibri" w:cs="Arial"/>
          <w:sz w:val="22"/>
          <w:szCs w:val="12"/>
          <w:lang w:val="en-GB"/>
        </w:rPr>
      </w:pPr>
    </w:p>
    <w:p w14:paraId="4358E2D3" w14:textId="77777777" w:rsidR="001F6710" w:rsidRDefault="001F6710" w:rsidP="00B612D7">
      <w:pPr>
        <w:rPr>
          <w:rFonts w:ascii="Calibri" w:hAnsi="Calibri" w:cs="Arial"/>
          <w:sz w:val="22"/>
          <w:szCs w:val="12"/>
          <w:lang w:val="en-GB"/>
        </w:rPr>
      </w:pPr>
    </w:p>
    <w:p w14:paraId="44029317" w14:textId="77777777" w:rsidR="001F6710" w:rsidRDefault="001F6710" w:rsidP="00B612D7">
      <w:pPr>
        <w:rPr>
          <w:rFonts w:ascii="Calibri" w:hAnsi="Calibri" w:cs="Arial"/>
          <w:sz w:val="22"/>
          <w:szCs w:val="12"/>
          <w:lang w:val="en-GB"/>
        </w:rPr>
      </w:pPr>
    </w:p>
    <w:p w14:paraId="31D1BC69" w14:textId="77777777" w:rsidR="001F6710" w:rsidRDefault="001F6710" w:rsidP="00B612D7">
      <w:pPr>
        <w:rPr>
          <w:rFonts w:ascii="Calibri" w:hAnsi="Calibri" w:cs="Arial"/>
          <w:sz w:val="22"/>
          <w:szCs w:val="12"/>
          <w:lang w:val="en-GB"/>
        </w:rPr>
      </w:pPr>
    </w:p>
    <w:p w14:paraId="5635E6EE" w14:textId="77777777"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0A2832FC" w14:textId="77777777" w:rsidTr="00DD64D8">
        <w:trPr>
          <w:trHeight w:val="510"/>
        </w:trPr>
        <w:tc>
          <w:tcPr>
            <w:tcW w:w="704" w:type="dxa"/>
            <w:shd w:val="clear" w:color="auto" w:fill="D42C21"/>
            <w:vAlign w:val="center"/>
          </w:tcPr>
          <w:p w14:paraId="6CE909AE"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3255484"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14:paraId="433897A8" w14:textId="77777777" w:rsidR="00B612D7" w:rsidRDefault="00B612D7" w:rsidP="00B612D7">
      <w:pPr>
        <w:rPr>
          <w:rFonts w:ascii="Calibri" w:hAnsi="Calibri" w:cs="Arial"/>
          <w:sz w:val="10"/>
          <w:szCs w:val="12"/>
          <w:lang w:val="en-GB"/>
        </w:rPr>
      </w:pPr>
    </w:p>
    <w:p w14:paraId="6D1EE504" w14:textId="77777777" w:rsidR="0067785D" w:rsidRDefault="0067785D" w:rsidP="00B612D7">
      <w:pPr>
        <w:rPr>
          <w:rFonts w:ascii="Calibri" w:hAnsi="Calibri" w:cs="Arial"/>
          <w:sz w:val="10"/>
          <w:szCs w:val="12"/>
          <w:lang w:val="en-GB"/>
        </w:rPr>
      </w:pPr>
    </w:p>
    <w:p w14:paraId="5544B440" w14:textId="77777777" w:rsidR="0067785D" w:rsidRPr="006B7FA1" w:rsidRDefault="0067785D"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612D7" w14:paraId="71339287" w14:textId="77777777" w:rsidTr="007531F8">
        <w:trPr>
          <w:trHeight w:val="12728"/>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3E75F" w14:textId="77777777" w:rsidR="00B612D7" w:rsidRDefault="00B612D7" w:rsidP="00DD64D8">
            <w:pPr>
              <w:rPr>
                <w:rFonts w:ascii="Calibri" w:hAnsi="Calibri" w:cs="Arial"/>
                <w:sz w:val="22"/>
                <w:szCs w:val="12"/>
                <w:lang w:val="en-GB"/>
              </w:rPr>
            </w:pPr>
          </w:p>
          <w:p w14:paraId="41900579" w14:textId="77777777" w:rsidR="00B612D7" w:rsidRDefault="0067785D" w:rsidP="00DD64D8">
            <w:pPr>
              <w:rPr>
                <w:rFonts w:ascii="Calibri" w:hAnsi="Calibri" w:cs="Arial"/>
                <w:sz w:val="22"/>
                <w:szCs w:val="12"/>
                <w:lang w:val="en-GB"/>
              </w:rPr>
            </w:pPr>
            <w:r>
              <w:rPr>
                <w:noProof/>
              </w:rPr>
              <w:drawing>
                <wp:inline distT="0" distB="0" distL="0" distR="0" wp14:anchorId="45029206" wp14:editId="0EA8DCD4">
                  <wp:extent cx="6646545" cy="47009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4700905"/>
                          </a:xfrm>
                          <a:prstGeom prst="rect">
                            <a:avLst/>
                          </a:prstGeom>
                        </pic:spPr>
                      </pic:pic>
                    </a:graphicData>
                  </a:graphic>
                </wp:inline>
              </w:drawing>
            </w:r>
          </w:p>
          <w:p w14:paraId="4D2EC441" w14:textId="77777777" w:rsidR="00B612D7" w:rsidRDefault="00B612D7" w:rsidP="00DD64D8">
            <w:pPr>
              <w:rPr>
                <w:rFonts w:ascii="Calibri" w:hAnsi="Calibri" w:cs="Arial"/>
                <w:sz w:val="22"/>
                <w:szCs w:val="12"/>
                <w:lang w:val="en-GB"/>
              </w:rPr>
            </w:pPr>
          </w:p>
          <w:p w14:paraId="162BCE87" w14:textId="77777777" w:rsidR="00434084" w:rsidRDefault="00434084" w:rsidP="00DD64D8">
            <w:pPr>
              <w:rPr>
                <w:rFonts w:ascii="Calibri" w:hAnsi="Calibri" w:cs="Arial"/>
                <w:sz w:val="22"/>
                <w:szCs w:val="12"/>
                <w:lang w:val="en-GB"/>
              </w:rPr>
            </w:pPr>
          </w:p>
          <w:p w14:paraId="299ECD83" w14:textId="77777777" w:rsidR="00625CB9" w:rsidRDefault="00625CB9" w:rsidP="00DD64D8">
            <w:pPr>
              <w:rPr>
                <w:rFonts w:ascii="Calibri" w:hAnsi="Calibri" w:cs="Arial"/>
                <w:sz w:val="22"/>
                <w:szCs w:val="12"/>
                <w:lang w:val="en-GB"/>
              </w:rPr>
            </w:pPr>
          </w:p>
          <w:p w14:paraId="4C3EE478" w14:textId="77777777" w:rsidR="00625CB9" w:rsidRDefault="00625CB9" w:rsidP="00DD64D8">
            <w:pPr>
              <w:rPr>
                <w:rFonts w:ascii="Calibri" w:hAnsi="Calibri" w:cs="Arial"/>
                <w:sz w:val="22"/>
                <w:szCs w:val="12"/>
                <w:lang w:val="en-GB"/>
              </w:rPr>
            </w:pPr>
          </w:p>
          <w:p w14:paraId="23CFAD2E" w14:textId="77777777" w:rsidR="00625CB9" w:rsidRPr="00B612D7" w:rsidRDefault="00625CB9" w:rsidP="00DD64D8">
            <w:pPr>
              <w:rPr>
                <w:rFonts w:ascii="Calibri" w:hAnsi="Calibri" w:cs="Arial"/>
                <w:sz w:val="22"/>
                <w:szCs w:val="12"/>
                <w:lang w:val="en-GB"/>
              </w:rPr>
            </w:pPr>
          </w:p>
        </w:tc>
      </w:tr>
    </w:tbl>
    <w:p w14:paraId="6289368F" w14:textId="77777777" w:rsidR="00B612D7" w:rsidRDefault="00B612D7" w:rsidP="00B612D7">
      <w:pPr>
        <w:rPr>
          <w:rFonts w:ascii="Calibri" w:hAnsi="Calibri" w:cs="Arial"/>
          <w:sz w:val="22"/>
          <w:szCs w:val="12"/>
          <w:lang w:val="en-GB"/>
        </w:rPr>
      </w:pPr>
    </w:p>
    <w:p w14:paraId="44FEECFB" w14:textId="77777777"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6CC99C03" w14:textId="77777777" w:rsidTr="00DD64D8">
        <w:trPr>
          <w:trHeight w:val="510"/>
        </w:trPr>
        <w:tc>
          <w:tcPr>
            <w:tcW w:w="704" w:type="dxa"/>
            <w:shd w:val="clear" w:color="auto" w:fill="D42C21"/>
            <w:vAlign w:val="center"/>
          </w:tcPr>
          <w:p w14:paraId="02D63BA5"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FBACFFA"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Indentify Fire Hazards</w:t>
            </w:r>
          </w:p>
        </w:tc>
      </w:tr>
    </w:tbl>
    <w:p w14:paraId="0D73091E"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31DFEDFF" w14:textId="77777777" w:rsidTr="00DD64D8">
        <w:trPr>
          <w:trHeight w:val="340"/>
        </w:trPr>
        <w:tc>
          <w:tcPr>
            <w:tcW w:w="10457" w:type="dxa"/>
            <w:tcBorders>
              <w:bottom w:val="single" w:sz="4" w:space="0" w:color="BFBFBF" w:themeColor="background1" w:themeShade="BF"/>
            </w:tcBorders>
            <w:vAlign w:val="bottom"/>
          </w:tcPr>
          <w:p w14:paraId="11317847"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14:paraId="01DA3C16"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A1DEF" w14:textId="77777777" w:rsidR="00CF2013" w:rsidRDefault="00CF2013" w:rsidP="00CF2013">
            <w:pPr>
              <w:rPr>
                <w:rFonts w:ascii="Calibri" w:hAnsi="Calibri" w:cs="Arial"/>
                <w:szCs w:val="12"/>
                <w:lang w:val="en-GB"/>
              </w:rPr>
            </w:pPr>
          </w:p>
          <w:p w14:paraId="5D1B52E8" w14:textId="77777777"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14:paraId="7C487C7F" w14:textId="77777777"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14:paraId="03DD1BC3" w14:textId="77777777"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14:paraId="547EB29F" w14:textId="77777777"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14:paraId="1B97731A" w14:textId="77777777" w:rsidR="007E2916" w:rsidRDefault="007E2916" w:rsidP="007E2916">
            <w:pPr>
              <w:pStyle w:val="ListParagraph"/>
              <w:rPr>
                <w:rFonts w:ascii="Calibri" w:hAnsi="Calibri" w:cs="Arial"/>
                <w:szCs w:val="12"/>
                <w:lang w:val="en-GB"/>
              </w:rPr>
            </w:pPr>
          </w:p>
          <w:p w14:paraId="1C277128" w14:textId="77777777"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14:paraId="302CD4AA" w14:textId="77777777"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and </w:t>
            </w:r>
            <w:r>
              <w:rPr>
                <w:rFonts w:ascii="Calibri" w:hAnsi="Calibri" w:cs="Arial"/>
                <w:szCs w:val="12"/>
                <w:lang w:val="en-GB"/>
              </w:rPr>
              <w:t>oxyacetylene</w:t>
            </w:r>
          </w:p>
          <w:p w14:paraId="42E73C06" w14:textId="77777777" w:rsidR="007E2916" w:rsidRPr="00CF2013" w:rsidRDefault="007E2916" w:rsidP="007E2916">
            <w:pPr>
              <w:pStyle w:val="ListParagraph"/>
              <w:rPr>
                <w:rFonts w:ascii="Calibri" w:hAnsi="Calibri" w:cs="Arial"/>
                <w:szCs w:val="12"/>
                <w:lang w:val="en-GB"/>
              </w:rPr>
            </w:pPr>
          </w:p>
          <w:p w14:paraId="3BF689D9" w14:textId="77777777"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14:paraId="7C13113C" w14:textId="77777777" w:rsidR="007E2916" w:rsidRDefault="007E2916" w:rsidP="00CF2013">
            <w:pPr>
              <w:rPr>
                <w:rFonts w:ascii="Calibri" w:hAnsi="Calibri" w:cs="Arial"/>
                <w:szCs w:val="12"/>
                <w:lang w:val="en-GB"/>
              </w:rPr>
            </w:pPr>
          </w:p>
          <w:p w14:paraId="02892EF9" w14:textId="190E7B82" w:rsidR="00CF2013" w:rsidRDefault="00CF2013" w:rsidP="00CF2013">
            <w:pPr>
              <w:rPr>
                <w:rFonts w:ascii="Calibri" w:hAnsi="Calibri" w:cs="Arial"/>
                <w:szCs w:val="12"/>
                <w:lang w:val="en-GB"/>
              </w:rPr>
            </w:pPr>
            <w:r>
              <w:rPr>
                <w:rFonts w:ascii="Calibri" w:hAnsi="Calibri" w:cs="Arial"/>
                <w:szCs w:val="12"/>
                <w:lang w:val="en-GB"/>
              </w:rPr>
              <w:t>Yard area – there are no ignition sources in the yard and therefore should be considered low risk</w:t>
            </w:r>
          </w:p>
          <w:p w14:paraId="63DBC9D1" w14:textId="77777777" w:rsidR="00434084" w:rsidRPr="006242B3" w:rsidRDefault="00434084" w:rsidP="00DD64D8">
            <w:pPr>
              <w:rPr>
                <w:rFonts w:ascii="Calibri" w:hAnsi="Calibri" w:cs="Arial"/>
                <w:szCs w:val="12"/>
                <w:lang w:val="en-GB"/>
              </w:rPr>
            </w:pPr>
          </w:p>
        </w:tc>
      </w:tr>
    </w:tbl>
    <w:p w14:paraId="2C3FC45A"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789B17B" w14:textId="77777777" w:rsidTr="00DD64D8">
        <w:trPr>
          <w:trHeight w:val="340"/>
        </w:trPr>
        <w:tc>
          <w:tcPr>
            <w:tcW w:w="10457" w:type="dxa"/>
            <w:tcBorders>
              <w:bottom w:val="single" w:sz="4" w:space="0" w:color="BFBFBF" w:themeColor="background1" w:themeShade="BF"/>
            </w:tcBorders>
            <w:vAlign w:val="bottom"/>
          </w:tcPr>
          <w:p w14:paraId="255C788E" w14:textId="77777777"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14:paraId="579AD4C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6AA9FB" w14:textId="77777777" w:rsidR="00CF2013" w:rsidRDefault="00CF2013" w:rsidP="00CF2013">
            <w:pPr>
              <w:rPr>
                <w:rFonts w:ascii="Calibri" w:hAnsi="Calibri" w:cs="Arial"/>
                <w:szCs w:val="12"/>
                <w:lang w:val="en-GB"/>
              </w:rPr>
            </w:pPr>
          </w:p>
          <w:p w14:paraId="1F07C40C" w14:textId="77777777"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14:paraId="07F8CD3D" w14:textId="77777777"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Office - 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14:paraId="6EE65E92" w14:textId="77777777" w:rsidR="00E4246F" w:rsidRPr="00E4246F" w:rsidRDefault="00E4246F" w:rsidP="00E4246F">
            <w:pPr>
              <w:pStyle w:val="ListParagraph"/>
              <w:rPr>
                <w:rFonts w:ascii="Calibri" w:hAnsi="Calibri" w:cs="Arial"/>
                <w:szCs w:val="12"/>
                <w:lang w:val="en-GB"/>
              </w:rPr>
            </w:pPr>
          </w:p>
          <w:p w14:paraId="16C6F6D6" w14:textId="77777777"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14:paraId="69F82384" w14:textId="77777777"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14:paraId="6F776C7F" w14:textId="5BA4ED5C" w:rsidR="00434084"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14:paraId="6132D908" w14:textId="0BA7B4CF" w:rsidR="00801543" w:rsidRPr="00E4246F" w:rsidRDefault="00801543"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Cleaning products </w:t>
            </w:r>
          </w:p>
          <w:p w14:paraId="538A3368"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14:paraId="77E2EC94" w14:textId="77777777" w:rsidR="00CF2013" w:rsidRPr="006242B3" w:rsidRDefault="00CF2013" w:rsidP="00B612D7">
            <w:pPr>
              <w:rPr>
                <w:rFonts w:ascii="Calibri" w:hAnsi="Calibri" w:cs="Arial"/>
                <w:szCs w:val="12"/>
                <w:lang w:val="en-GB"/>
              </w:rPr>
            </w:pPr>
          </w:p>
        </w:tc>
      </w:tr>
    </w:tbl>
    <w:p w14:paraId="69E1255D"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508E40F" w14:textId="77777777" w:rsidTr="00DD64D8">
        <w:trPr>
          <w:trHeight w:val="340"/>
        </w:trPr>
        <w:tc>
          <w:tcPr>
            <w:tcW w:w="10457" w:type="dxa"/>
            <w:tcBorders>
              <w:bottom w:val="single" w:sz="4" w:space="0" w:color="BFBFBF" w:themeColor="background1" w:themeShade="BF"/>
            </w:tcBorders>
            <w:vAlign w:val="bottom"/>
          </w:tcPr>
          <w:p w14:paraId="7D634988"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14:paraId="1A2C9455"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204D1" w14:textId="77777777" w:rsidR="00CF2013" w:rsidRDefault="00CF2013" w:rsidP="00CF2013">
            <w:pPr>
              <w:rPr>
                <w:rFonts w:ascii="Calibri" w:hAnsi="Calibri" w:cs="Arial"/>
                <w:szCs w:val="12"/>
                <w:lang w:val="en-GB"/>
              </w:rPr>
            </w:pPr>
          </w:p>
          <w:p w14:paraId="311F98F3"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14:paraId="243B5FA5"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14:paraId="14D10DB8" w14:textId="3BD02F1C"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r w:rsidR="00801543">
              <w:rPr>
                <w:rFonts w:ascii="Calibri" w:hAnsi="Calibri" w:cs="Arial"/>
                <w:szCs w:val="12"/>
                <w:lang w:val="en-GB"/>
              </w:rPr>
              <w:t>s</w:t>
            </w:r>
            <w:r>
              <w:rPr>
                <w:rFonts w:ascii="Calibri" w:hAnsi="Calibri" w:cs="Arial"/>
                <w:szCs w:val="12"/>
                <w:lang w:val="en-GB"/>
              </w:rPr>
              <w:t>.</w:t>
            </w:r>
          </w:p>
          <w:p w14:paraId="3307F7FA" w14:textId="77777777" w:rsidR="00CF2013" w:rsidRDefault="00CF2013" w:rsidP="00CF2013">
            <w:pPr>
              <w:rPr>
                <w:rFonts w:ascii="Calibri" w:hAnsi="Calibri" w:cs="Arial"/>
                <w:szCs w:val="12"/>
                <w:lang w:val="en-GB"/>
              </w:rPr>
            </w:pPr>
          </w:p>
          <w:p w14:paraId="53C10B22" w14:textId="77777777"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14:paraId="2FD504F9" w14:textId="77777777" w:rsidR="00CF2013" w:rsidRPr="006242B3" w:rsidRDefault="00CF2013" w:rsidP="00CF2013">
            <w:pPr>
              <w:rPr>
                <w:rFonts w:ascii="Calibri" w:hAnsi="Calibri" w:cs="Arial"/>
                <w:szCs w:val="12"/>
                <w:lang w:val="en-GB"/>
              </w:rPr>
            </w:pPr>
          </w:p>
        </w:tc>
      </w:tr>
    </w:tbl>
    <w:p w14:paraId="3B434C7B"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06B6081F" w14:textId="77777777" w:rsidTr="00DD64D8">
        <w:trPr>
          <w:trHeight w:val="340"/>
        </w:trPr>
        <w:tc>
          <w:tcPr>
            <w:tcW w:w="10457" w:type="dxa"/>
            <w:tcBorders>
              <w:bottom w:val="single" w:sz="4" w:space="0" w:color="BFBFBF" w:themeColor="background1" w:themeShade="BF"/>
            </w:tcBorders>
            <w:vAlign w:val="bottom"/>
          </w:tcPr>
          <w:p w14:paraId="1FD9EF17"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14:paraId="174DC6DF"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23AAC" w14:textId="77777777" w:rsidR="0007040D" w:rsidRDefault="0007040D" w:rsidP="00CF2013">
            <w:pPr>
              <w:rPr>
                <w:rFonts w:ascii="Calibri" w:hAnsi="Calibri" w:cs="Arial"/>
                <w:szCs w:val="12"/>
                <w:lang w:val="en-GB"/>
              </w:rPr>
            </w:pPr>
          </w:p>
          <w:p w14:paraId="23718ECF" w14:textId="77777777"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0007040D">
              <w:rPr>
                <w:rFonts w:ascii="Calibri" w:hAnsi="Calibri" w:cs="Arial"/>
                <w:szCs w:val="12"/>
                <w:lang w:val="en-GB"/>
              </w:rPr>
              <w:t xml:space="preserve">a </w:t>
            </w:r>
            <w:r w:rsidRPr="00CF2013">
              <w:rPr>
                <w:rFonts w:ascii="Calibri" w:hAnsi="Calibri" w:cs="Arial"/>
                <w:szCs w:val="12"/>
                <w:lang w:val="en-GB"/>
              </w:rPr>
              <w:t>building built around 19</w:t>
            </w:r>
            <w:r w:rsidR="0067785D">
              <w:rPr>
                <w:rFonts w:ascii="Calibri" w:hAnsi="Calibri" w:cs="Arial"/>
                <w:szCs w:val="12"/>
                <w:lang w:val="en-GB"/>
              </w:rPr>
              <w:t>6</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14:paraId="56806920" w14:textId="77777777" w:rsidR="0007040D" w:rsidRPr="006242B3" w:rsidRDefault="0007040D" w:rsidP="00CF2013">
            <w:pPr>
              <w:rPr>
                <w:rFonts w:ascii="Calibri" w:hAnsi="Calibri" w:cs="Arial"/>
                <w:szCs w:val="12"/>
                <w:lang w:val="en-GB"/>
              </w:rPr>
            </w:pPr>
          </w:p>
        </w:tc>
      </w:tr>
    </w:tbl>
    <w:p w14:paraId="1DD30F1D" w14:textId="77777777"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67841923" w14:textId="77777777" w:rsidTr="00DD64D8">
        <w:trPr>
          <w:trHeight w:val="510"/>
        </w:trPr>
        <w:tc>
          <w:tcPr>
            <w:tcW w:w="704" w:type="dxa"/>
            <w:shd w:val="clear" w:color="auto" w:fill="D42C21"/>
            <w:vAlign w:val="center"/>
          </w:tcPr>
          <w:p w14:paraId="44F7848E"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6A51E31"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14:paraId="51C53DAA"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7C5C15DB" w14:textId="77777777" w:rsidTr="00DD64D8">
        <w:trPr>
          <w:trHeight w:val="340"/>
        </w:trPr>
        <w:tc>
          <w:tcPr>
            <w:tcW w:w="10457" w:type="dxa"/>
            <w:tcBorders>
              <w:bottom w:val="single" w:sz="4" w:space="0" w:color="BFBFBF" w:themeColor="background1" w:themeShade="BF"/>
            </w:tcBorders>
            <w:vAlign w:val="bottom"/>
          </w:tcPr>
          <w:p w14:paraId="16DB7675"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7C948614"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F6AF7" w14:textId="77777777" w:rsidR="000646A5" w:rsidRDefault="000646A5" w:rsidP="00DD64D8">
            <w:pPr>
              <w:rPr>
                <w:rFonts w:ascii="Calibri" w:hAnsi="Calibri" w:cs="Arial"/>
                <w:szCs w:val="12"/>
                <w:lang w:val="en-GB"/>
              </w:rPr>
            </w:pPr>
          </w:p>
          <w:p w14:paraId="1177820A" w14:textId="77777777"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14:paraId="30C47A4C" w14:textId="77777777" w:rsidR="00CF2013" w:rsidRPr="006242B3" w:rsidRDefault="00CF2013" w:rsidP="00DD64D8">
            <w:pPr>
              <w:rPr>
                <w:rFonts w:ascii="Calibri" w:hAnsi="Calibri" w:cs="Arial"/>
                <w:szCs w:val="12"/>
                <w:lang w:val="en-GB"/>
              </w:rPr>
            </w:pPr>
          </w:p>
        </w:tc>
      </w:tr>
    </w:tbl>
    <w:p w14:paraId="68E8B09D"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3CF1F15A" w14:textId="77777777" w:rsidTr="00DD64D8">
        <w:trPr>
          <w:trHeight w:val="510"/>
        </w:trPr>
        <w:tc>
          <w:tcPr>
            <w:tcW w:w="704" w:type="dxa"/>
            <w:shd w:val="clear" w:color="auto" w:fill="D42C21"/>
            <w:vAlign w:val="center"/>
          </w:tcPr>
          <w:p w14:paraId="41CC60E9"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8AE975F"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14:paraId="28C4DB5E"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30A3425C" w14:textId="77777777" w:rsidTr="00DD64D8">
        <w:trPr>
          <w:trHeight w:val="340"/>
        </w:trPr>
        <w:tc>
          <w:tcPr>
            <w:tcW w:w="10457" w:type="dxa"/>
            <w:tcBorders>
              <w:bottom w:val="single" w:sz="4" w:space="0" w:color="BFBFBF" w:themeColor="background1" w:themeShade="BF"/>
            </w:tcBorders>
            <w:vAlign w:val="bottom"/>
          </w:tcPr>
          <w:p w14:paraId="23207E8A"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1A43D6CB"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358F2E" w14:textId="77777777" w:rsidR="000646A5" w:rsidRDefault="000646A5" w:rsidP="00DD64D8">
            <w:pPr>
              <w:rPr>
                <w:rFonts w:ascii="Calibri" w:hAnsi="Calibri" w:cs="Arial"/>
                <w:szCs w:val="12"/>
                <w:lang w:val="en-GB"/>
              </w:rPr>
            </w:pPr>
          </w:p>
          <w:p w14:paraId="5BC27D53" w14:textId="77777777"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14:paraId="4F4EBA09" w14:textId="77777777" w:rsidR="00107BFE" w:rsidRPr="006242B3" w:rsidRDefault="00107BFE" w:rsidP="00DD64D8">
            <w:pPr>
              <w:rPr>
                <w:rFonts w:ascii="Calibri" w:hAnsi="Calibri" w:cs="Arial"/>
                <w:szCs w:val="12"/>
                <w:lang w:val="en-GB"/>
              </w:rPr>
            </w:pPr>
          </w:p>
        </w:tc>
      </w:tr>
    </w:tbl>
    <w:p w14:paraId="3793F653"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43BD09A4" w14:textId="77777777" w:rsidTr="00DD64D8">
        <w:trPr>
          <w:trHeight w:val="510"/>
        </w:trPr>
        <w:tc>
          <w:tcPr>
            <w:tcW w:w="704" w:type="dxa"/>
            <w:shd w:val="clear" w:color="auto" w:fill="D42C21"/>
            <w:vAlign w:val="center"/>
          </w:tcPr>
          <w:p w14:paraId="425D9A0E"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BEBE501" w14:textId="77777777" w:rsidR="000646A5" w:rsidRPr="009146C4" w:rsidRDefault="007531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14:paraId="4627ADD9"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27C6668F" w14:textId="77777777" w:rsidTr="00DD64D8">
        <w:trPr>
          <w:trHeight w:val="340"/>
        </w:trPr>
        <w:tc>
          <w:tcPr>
            <w:tcW w:w="10457" w:type="dxa"/>
            <w:tcBorders>
              <w:bottom w:val="single" w:sz="4" w:space="0" w:color="BFBFBF" w:themeColor="background1" w:themeShade="BF"/>
            </w:tcBorders>
            <w:vAlign w:val="bottom"/>
          </w:tcPr>
          <w:p w14:paraId="7B452C6E"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684FA6B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593353" w14:textId="77777777" w:rsidR="000646A5" w:rsidRDefault="000646A5" w:rsidP="00DD64D8">
            <w:pPr>
              <w:rPr>
                <w:rFonts w:ascii="Calibri" w:hAnsi="Calibri" w:cs="Arial"/>
                <w:szCs w:val="12"/>
                <w:lang w:val="en-GB"/>
              </w:rPr>
            </w:pPr>
          </w:p>
          <w:p w14:paraId="5612B38B" w14:textId="77777777"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and Workshop/Warehouse and above fire doors. There are t</w:t>
            </w:r>
            <w:r>
              <w:rPr>
                <w:rFonts w:ascii="Calibri" w:hAnsi="Calibri" w:cs="Arial"/>
                <w:szCs w:val="12"/>
                <w:lang w:val="en-GB"/>
              </w:rPr>
              <w:t>wo fire exits in the general office. The yard area has adequate emergency lighting which can be activated manually if required.</w:t>
            </w:r>
          </w:p>
          <w:p w14:paraId="267EC4C6" w14:textId="77777777" w:rsidR="00107BFE" w:rsidRPr="006242B3" w:rsidRDefault="00107BFE" w:rsidP="00DD64D8">
            <w:pPr>
              <w:rPr>
                <w:rFonts w:ascii="Calibri" w:hAnsi="Calibri" w:cs="Arial"/>
                <w:szCs w:val="12"/>
                <w:lang w:val="en-GB"/>
              </w:rPr>
            </w:pPr>
          </w:p>
        </w:tc>
      </w:tr>
    </w:tbl>
    <w:p w14:paraId="52BC6D16"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5CB38BCE" w14:textId="77777777" w:rsidTr="00DD64D8">
        <w:trPr>
          <w:trHeight w:val="510"/>
        </w:trPr>
        <w:tc>
          <w:tcPr>
            <w:tcW w:w="704" w:type="dxa"/>
            <w:shd w:val="clear" w:color="auto" w:fill="D42C21"/>
            <w:vAlign w:val="center"/>
          </w:tcPr>
          <w:p w14:paraId="21B1C953" w14:textId="77777777"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C8530F2"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14:paraId="6F073A25"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78C0A32B" w14:textId="77777777" w:rsidTr="00DD64D8">
        <w:trPr>
          <w:trHeight w:val="340"/>
        </w:trPr>
        <w:tc>
          <w:tcPr>
            <w:tcW w:w="10457" w:type="dxa"/>
            <w:tcBorders>
              <w:bottom w:val="single" w:sz="4" w:space="0" w:color="BFBFBF" w:themeColor="background1" w:themeShade="BF"/>
            </w:tcBorders>
            <w:vAlign w:val="bottom"/>
          </w:tcPr>
          <w:p w14:paraId="034E9541"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3AAA0AE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0B08C" w14:textId="77777777" w:rsidR="000646A5" w:rsidRDefault="000646A5" w:rsidP="00DD64D8">
            <w:pPr>
              <w:rPr>
                <w:rFonts w:ascii="Calibri" w:hAnsi="Calibri" w:cs="Arial"/>
                <w:szCs w:val="12"/>
                <w:lang w:val="en-GB"/>
              </w:rPr>
            </w:pPr>
          </w:p>
          <w:p w14:paraId="79C1A214" w14:textId="77777777"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14:paraId="1473D473" w14:textId="77777777" w:rsidR="0067785D" w:rsidRPr="006242B3" w:rsidRDefault="0067785D" w:rsidP="0067785D">
            <w:pPr>
              <w:rPr>
                <w:rFonts w:ascii="Calibri" w:hAnsi="Calibri" w:cs="Arial"/>
                <w:szCs w:val="12"/>
                <w:lang w:val="en-GB"/>
              </w:rPr>
            </w:pPr>
          </w:p>
        </w:tc>
      </w:tr>
    </w:tbl>
    <w:p w14:paraId="28722D6B" w14:textId="77777777" w:rsidR="009F2EF8" w:rsidRDefault="009F2EF8" w:rsidP="009F2EF8">
      <w:pPr>
        <w:rPr>
          <w:rFonts w:ascii="Calibri" w:hAnsi="Calibri" w:cs="Arial"/>
          <w:sz w:val="22"/>
          <w:szCs w:val="12"/>
          <w:lang w:val="en-GB"/>
        </w:rPr>
      </w:pPr>
    </w:p>
    <w:p w14:paraId="3F453D5C" w14:textId="77777777" w:rsidR="00F81444" w:rsidRDefault="00F81444" w:rsidP="009F2EF8">
      <w:pPr>
        <w:rPr>
          <w:rFonts w:ascii="Calibri" w:hAnsi="Calibri" w:cs="Arial"/>
          <w:sz w:val="22"/>
          <w:szCs w:val="12"/>
          <w:lang w:val="en-GB"/>
        </w:rPr>
      </w:pPr>
    </w:p>
    <w:p w14:paraId="5E4FC3F1" w14:textId="77777777" w:rsidR="00F81444" w:rsidRDefault="00F81444" w:rsidP="009F2EF8">
      <w:pPr>
        <w:rPr>
          <w:rFonts w:ascii="Calibri" w:hAnsi="Calibri" w:cs="Arial"/>
          <w:sz w:val="22"/>
          <w:szCs w:val="12"/>
          <w:lang w:val="en-GB"/>
        </w:rPr>
      </w:pPr>
    </w:p>
    <w:p w14:paraId="351CE65E" w14:textId="77777777" w:rsidR="00F81444" w:rsidRDefault="00F81444" w:rsidP="009F2EF8">
      <w:pPr>
        <w:rPr>
          <w:rFonts w:ascii="Calibri" w:hAnsi="Calibri" w:cs="Arial"/>
          <w:sz w:val="22"/>
          <w:szCs w:val="12"/>
          <w:lang w:val="en-GB"/>
        </w:rPr>
      </w:pPr>
    </w:p>
    <w:p w14:paraId="30BE7A9E" w14:textId="77777777" w:rsidR="00F81444" w:rsidRDefault="00F81444" w:rsidP="009F2EF8">
      <w:pPr>
        <w:rPr>
          <w:rFonts w:ascii="Calibri" w:hAnsi="Calibri" w:cs="Arial"/>
          <w:sz w:val="22"/>
          <w:szCs w:val="12"/>
          <w:lang w:val="en-GB"/>
        </w:rPr>
      </w:pPr>
    </w:p>
    <w:p w14:paraId="1672CA68" w14:textId="77777777" w:rsidR="00F81444" w:rsidRDefault="00F81444" w:rsidP="009F2EF8">
      <w:pPr>
        <w:rPr>
          <w:rFonts w:ascii="Calibri" w:hAnsi="Calibri" w:cs="Arial"/>
          <w:sz w:val="22"/>
          <w:szCs w:val="12"/>
          <w:lang w:val="en-GB"/>
        </w:rPr>
      </w:pPr>
    </w:p>
    <w:p w14:paraId="4CCBA470" w14:textId="77777777" w:rsidR="00F81444" w:rsidRDefault="00F81444" w:rsidP="009F2EF8">
      <w:pPr>
        <w:rPr>
          <w:rFonts w:ascii="Calibri" w:hAnsi="Calibri" w:cs="Arial"/>
          <w:sz w:val="22"/>
          <w:szCs w:val="12"/>
          <w:lang w:val="en-GB"/>
        </w:rPr>
      </w:pPr>
    </w:p>
    <w:p w14:paraId="3B70406B" w14:textId="77777777" w:rsidR="00F81444" w:rsidRDefault="00F81444" w:rsidP="009F2EF8">
      <w:pPr>
        <w:rPr>
          <w:rFonts w:ascii="Calibri" w:hAnsi="Calibri" w:cs="Arial"/>
          <w:sz w:val="22"/>
          <w:szCs w:val="12"/>
          <w:lang w:val="en-GB"/>
        </w:rPr>
      </w:pPr>
    </w:p>
    <w:p w14:paraId="5C6419A4" w14:textId="77777777" w:rsidR="00F81444" w:rsidRDefault="00F81444" w:rsidP="009F2EF8">
      <w:pPr>
        <w:rPr>
          <w:rFonts w:ascii="Calibri" w:hAnsi="Calibri" w:cs="Arial"/>
          <w:sz w:val="22"/>
          <w:szCs w:val="12"/>
          <w:lang w:val="en-GB"/>
        </w:rPr>
      </w:pPr>
    </w:p>
    <w:p w14:paraId="0738A171" w14:textId="77777777" w:rsidR="00F81444" w:rsidRDefault="00F81444" w:rsidP="009F2EF8">
      <w:pPr>
        <w:rPr>
          <w:rFonts w:ascii="Calibri" w:hAnsi="Calibri" w:cs="Arial"/>
          <w:sz w:val="22"/>
          <w:szCs w:val="12"/>
          <w:lang w:val="en-GB"/>
        </w:rPr>
      </w:pPr>
    </w:p>
    <w:p w14:paraId="22961F01" w14:textId="77777777" w:rsidR="00F81444" w:rsidRDefault="00F81444" w:rsidP="009F2EF8">
      <w:pPr>
        <w:rPr>
          <w:rFonts w:ascii="Calibri" w:hAnsi="Calibri" w:cs="Arial"/>
          <w:sz w:val="22"/>
          <w:szCs w:val="12"/>
          <w:lang w:val="en-GB"/>
        </w:rPr>
      </w:pPr>
    </w:p>
    <w:p w14:paraId="7430309E" w14:textId="77777777" w:rsidR="00F81444" w:rsidRDefault="00F81444" w:rsidP="009F2EF8">
      <w:pPr>
        <w:rPr>
          <w:rFonts w:ascii="Calibri" w:hAnsi="Calibri" w:cs="Arial"/>
          <w:sz w:val="22"/>
          <w:szCs w:val="12"/>
          <w:lang w:val="en-GB"/>
        </w:rPr>
      </w:pPr>
    </w:p>
    <w:p w14:paraId="77C613A2" w14:textId="77777777"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7655"/>
        <w:gridCol w:w="1049"/>
        <w:gridCol w:w="1049"/>
      </w:tblGrid>
      <w:tr w:rsidR="009F2EF8" w:rsidRPr="009146C4" w14:paraId="3804284B" w14:textId="77777777" w:rsidTr="00DD64D8">
        <w:trPr>
          <w:trHeight w:val="510"/>
        </w:trPr>
        <w:tc>
          <w:tcPr>
            <w:tcW w:w="704" w:type="dxa"/>
            <w:shd w:val="clear" w:color="auto" w:fill="D42C21"/>
            <w:vAlign w:val="center"/>
          </w:tcPr>
          <w:p w14:paraId="04EC1FF9" w14:textId="77777777"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gridSpan w:val="3"/>
            <w:shd w:val="clear" w:color="auto" w:fill="D42C21"/>
            <w:vAlign w:val="center"/>
          </w:tcPr>
          <w:p w14:paraId="71933925" w14:textId="77777777"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 Mantenance</w:t>
            </w:r>
          </w:p>
        </w:tc>
      </w:tr>
      <w:tr w:rsidR="002C41C3" w14:paraId="0D56ADE4" w14:textId="77777777" w:rsidTr="0067785D">
        <w:tblPrEx>
          <w:jc w:val="center"/>
          <w:shd w:val="clear" w:color="auto" w:fill="auto"/>
        </w:tblPrEx>
        <w:trPr>
          <w:trHeight w:val="454"/>
          <w:jc w:val="center"/>
        </w:trPr>
        <w:tc>
          <w:tcPr>
            <w:tcW w:w="8359" w:type="dxa"/>
            <w:gridSpan w:val="2"/>
            <w:vAlign w:val="center"/>
          </w:tcPr>
          <w:p w14:paraId="128A95CC" w14:textId="77777777"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14:paraId="69A170B3"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16D68B4"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14:paraId="79F0FBF8" w14:textId="77777777" w:rsidTr="0067785D">
        <w:tblPrEx>
          <w:jc w:val="center"/>
          <w:shd w:val="clear" w:color="auto" w:fill="auto"/>
        </w:tblPrEx>
        <w:trPr>
          <w:trHeight w:val="340"/>
          <w:jc w:val="center"/>
        </w:trPr>
        <w:tc>
          <w:tcPr>
            <w:tcW w:w="10457" w:type="dxa"/>
            <w:gridSpan w:val="4"/>
            <w:vAlign w:val="bottom"/>
          </w:tcPr>
          <w:p w14:paraId="5159B7E7" w14:textId="77777777"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14:paraId="2684715C" w14:textId="77777777" w:rsidTr="0067785D">
        <w:tblPrEx>
          <w:jc w:val="center"/>
          <w:shd w:val="clear" w:color="auto" w:fill="auto"/>
        </w:tblPrEx>
        <w:trPr>
          <w:trHeight w:val="454"/>
          <w:jc w:val="center"/>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F5E3E" w14:textId="77777777" w:rsidR="002C41C3" w:rsidRPr="006242B3" w:rsidRDefault="00DD64D8" w:rsidP="00B423FC">
            <w:pPr>
              <w:rPr>
                <w:rFonts w:ascii="Calibri" w:hAnsi="Calibri" w:cs="Arial"/>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equipment is serviced annually</w:t>
            </w:r>
            <w:r w:rsidR="00B423FC">
              <w:rPr>
                <w:rFonts w:asciiTheme="minorHAnsi" w:hAnsiTheme="minorHAnsi" w:cstheme="minorHAnsi"/>
                <w:szCs w:val="12"/>
                <w:lang w:val="en-GB"/>
              </w:rPr>
              <w:t xml:space="preserve">: </w:t>
            </w:r>
            <w:r w:rsidR="0007040D">
              <w:rPr>
                <w:rFonts w:asciiTheme="minorHAnsi" w:hAnsiTheme="minorHAnsi" w:cstheme="minorHAnsi"/>
                <w:b/>
                <w:szCs w:val="12"/>
                <w:lang w:val="en-GB"/>
              </w:rPr>
              <w:t xml:space="preserve">NB Fire Safety, </w:t>
            </w:r>
            <w:r w:rsidR="0067785D" w:rsidRPr="0067785D">
              <w:rPr>
                <w:rFonts w:asciiTheme="minorHAnsi" w:hAnsiTheme="minorHAnsi" w:cstheme="minorHAnsi"/>
                <w:b/>
                <w:szCs w:val="12"/>
                <w:lang w:val="en-GB"/>
              </w:rPr>
              <w:t>44 Coity Rd, Bridgend, CF31 1LR</w:t>
            </w:r>
            <w:r w:rsidR="00B423FC">
              <w:rPr>
                <w:rFonts w:asciiTheme="minorHAnsi" w:hAnsiTheme="minorHAnsi" w:cstheme="minorHAnsi"/>
                <w:b/>
                <w:szCs w:val="12"/>
                <w:lang w:val="en-GB"/>
              </w:rPr>
              <w:t xml:space="preserve"> / </w:t>
            </w:r>
            <w:r w:rsidR="0067785D">
              <w:rPr>
                <w:rFonts w:asciiTheme="minorHAnsi" w:hAnsiTheme="minorHAnsi" w:cstheme="minorHAnsi"/>
                <w:szCs w:val="12"/>
                <w:lang w:val="en-GB"/>
              </w:rPr>
              <w:t xml:space="preserve">Fire Alarms serviced annually by </w:t>
            </w:r>
            <w:r w:rsidR="0007040D">
              <w:rPr>
                <w:rFonts w:asciiTheme="minorHAnsi" w:hAnsiTheme="minorHAnsi" w:cstheme="minorHAnsi"/>
                <w:b/>
              </w:rPr>
              <w:t>Hi Tec Systems,</w:t>
            </w:r>
            <w:r w:rsidR="0067785D" w:rsidRPr="0067785D">
              <w:rPr>
                <w:rFonts w:asciiTheme="minorHAnsi" w:hAnsiTheme="minorHAnsi" w:cstheme="minorHAnsi"/>
                <w:b/>
              </w:rPr>
              <w:t xml:space="preserve"> 211, Clydach Rd, Swansea, WLS, SA6 6QH</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F41D2"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1CF233" w14:textId="77777777" w:rsidR="002C41C3" w:rsidRPr="002C41C3" w:rsidRDefault="002C41C3" w:rsidP="002C41C3">
            <w:pPr>
              <w:jc w:val="center"/>
              <w:rPr>
                <w:rFonts w:ascii="Wingdings 2" w:hAnsi="Wingdings 2" w:cs="Arial"/>
                <w:sz w:val="36"/>
                <w:szCs w:val="36"/>
                <w:lang w:val="en-GB"/>
              </w:rPr>
            </w:pPr>
          </w:p>
        </w:tc>
      </w:tr>
    </w:tbl>
    <w:p w14:paraId="41FDA04D"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0068F8CE" w14:textId="77777777" w:rsidTr="002C41C3">
        <w:trPr>
          <w:trHeight w:val="454"/>
        </w:trPr>
        <w:tc>
          <w:tcPr>
            <w:tcW w:w="8359" w:type="dxa"/>
            <w:vAlign w:val="center"/>
          </w:tcPr>
          <w:p w14:paraId="39FB878F"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14:paraId="018C4DC6"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E9049B7"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4D1579F9" w14:textId="77777777" w:rsidTr="002C41C3">
        <w:trPr>
          <w:trHeight w:val="340"/>
        </w:trPr>
        <w:tc>
          <w:tcPr>
            <w:tcW w:w="10457" w:type="dxa"/>
            <w:gridSpan w:val="3"/>
            <w:tcBorders>
              <w:bottom w:val="single" w:sz="4" w:space="0" w:color="BFBFBF" w:themeColor="background1" w:themeShade="BF"/>
            </w:tcBorders>
            <w:vAlign w:val="bottom"/>
          </w:tcPr>
          <w:p w14:paraId="561DB77F"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31CF8788"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530D4" w14:textId="77777777"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5F1A06"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7605F7" w14:textId="77777777" w:rsidR="002C41C3" w:rsidRPr="002C41C3" w:rsidRDefault="002C41C3" w:rsidP="002C41C3">
            <w:pPr>
              <w:jc w:val="center"/>
              <w:rPr>
                <w:rFonts w:ascii="Wingdings 2" w:hAnsi="Wingdings 2" w:cs="Arial"/>
                <w:sz w:val="36"/>
                <w:szCs w:val="36"/>
                <w:lang w:val="en-GB"/>
              </w:rPr>
            </w:pPr>
          </w:p>
        </w:tc>
      </w:tr>
    </w:tbl>
    <w:p w14:paraId="018F4C18"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61AF2BDE" w14:textId="77777777" w:rsidTr="002C41C3">
        <w:trPr>
          <w:trHeight w:val="454"/>
        </w:trPr>
        <w:tc>
          <w:tcPr>
            <w:tcW w:w="8359" w:type="dxa"/>
            <w:vAlign w:val="center"/>
          </w:tcPr>
          <w:p w14:paraId="7166E678"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14:paraId="13A47AD1"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8084E43"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6E262FDF" w14:textId="77777777" w:rsidTr="002C41C3">
        <w:trPr>
          <w:trHeight w:val="340"/>
        </w:trPr>
        <w:tc>
          <w:tcPr>
            <w:tcW w:w="10457" w:type="dxa"/>
            <w:gridSpan w:val="3"/>
            <w:tcBorders>
              <w:bottom w:val="single" w:sz="4" w:space="0" w:color="BFBFBF" w:themeColor="background1" w:themeShade="BF"/>
            </w:tcBorders>
            <w:vAlign w:val="bottom"/>
          </w:tcPr>
          <w:p w14:paraId="1832C116"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10E62321"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777C5"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8AA0DA"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498E55" w14:textId="77777777" w:rsidR="002C41C3" w:rsidRPr="002C41C3" w:rsidRDefault="002C41C3" w:rsidP="002C41C3">
            <w:pPr>
              <w:jc w:val="center"/>
              <w:rPr>
                <w:rFonts w:ascii="Wingdings 2" w:hAnsi="Wingdings 2" w:cs="Arial"/>
                <w:sz w:val="36"/>
                <w:szCs w:val="36"/>
                <w:lang w:val="en-GB"/>
              </w:rPr>
            </w:pPr>
          </w:p>
        </w:tc>
      </w:tr>
    </w:tbl>
    <w:p w14:paraId="67DE7111"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75390752" w14:textId="77777777" w:rsidTr="002C41C3">
        <w:trPr>
          <w:trHeight w:val="454"/>
        </w:trPr>
        <w:tc>
          <w:tcPr>
            <w:tcW w:w="8359" w:type="dxa"/>
            <w:vAlign w:val="center"/>
          </w:tcPr>
          <w:p w14:paraId="5BA48F56"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14:paraId="531BC13D"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6AD129AF"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10CDEA29" w14:textId="77777777" w:rsidTr="002C41C3">
        <w:trPr>
          <w:trHeight w:val="340"/>
        </w:trPr>
        <w:tc>
          <w:tcPr>
            <w:tcW w:w="10457" w:type="dxa"/>
            <w:gridSpan w:val="3"/>
            <w:tcBorders>
              <w:bottom w:val="single" w:sz="4" w:space="0" w:color="BFBFBF" w:themeColor="background1" w:themeShade="BF"/>
            </w:tcBorders>
            <w:vAlign w:val="bottom"/>
          </w:tcPr>
          <w:p w14:paraId="27DAD298"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33DA2684"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CF1AC"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F037F7"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9FC876" w14:textId="77777777" w:rsidR="002C41C3" w:rsidRPr="002C41C3" w:rsidRDefault="002C41C3" w:rsidP="002C41C3">
            <w:pPr>
              <w:jc w:val="center"/>
              <w:rPr>
                <w:rFonts w:ascii="Wingdings 2" w:hAnsi="Wingdings 2" w:cs="Arial"/>
                <w:sz w:val="36"/>
                <w:szCs w:val="36"/>
                <w:lang w:val="en-GB"/>
              </w:rPr>
            </w:pPr>
          </w:p>
        </w:tc>
      </w:tr>
    </w:tbl>
    <w:p w14:paraId="53047303" w14:textId="77777777"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33D26D4C" w14:textId="77777777" w:rsidTr="002C41C3">
        <w:trPr>
          <w:trHeight w:val="454"/>
        </w:trPr>
        <w:tc>
          <w:tcPr>
            <w:tcW w:w="8359" w:type="dxa"/>
            <w:gridSpan w:val="2"/>
            <w:vAlign w:val="center"/>
          </w:tcPr>
          <w:p w14:paraId="6CBD2ADB" w14:textId="77777777"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14:paraId="3021FB8F"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2BC7B49"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14:paraId="670A29B6" w14:textId="77777777" w:rsidTr="002C41C3">
        <w:trPr>
          <w:trHeight w:val="340"/>
        </w:trPr>
        <w:tc>
          <w:tcPr>
            <w:tcW w:w="10457" w:type="dxa"/>
            <w:gridSpan w:val="4"/>
            <w:tcBorders>
              <w:bottom w:val="single" w:sz="4" w:space="0" w:color="BFBFBF" w:themeColor="background1" w:themeShade="BF"/>
            </w:tcBorders>
            <w:vAlign w:val="bottom"/>
          </w:tcPr>
          <w:p w14:paraId="2AB7C4EB"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2CEA534"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F09C1"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5F466" w14:textId="77777777"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8DCB3E"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BAC970" w14:textId="77777777" w:rsidR="002C41C3" w:rsidRPr="002C41C3" w:rsidRDefault="002C41C3" w:rsidP="002C41C3">
            <w:pPr>
              <w:jc w:val="center"/>
              <w:rPr>
                <w:rFonts w:ascii="Wingdings 2" w:hAnsi="Wingdings 2" w:cs="Arial"/>
                <w:sz w:val="36"/>
                <w:szCs w:val="36"/>
                <w:lang w:val="en-GB"/>
              </w:rPr>
            </w:pPr>
          </w:p>
        </w:tc>
      </w:tr>
      <w:tr w:rsidR="00DF719C" w14:paraId="5A1416E2"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49BBA"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F6EE43" w14:textId="77777777"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91F42F4" w14:textId="77777777"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585079" w14:textId="77777777" w:rsidR="00DF719C" w:rsidRPr="002C41C3" w:rsidRDefault="00DF719C" w:rsidP="00DF719C">
            <w:pPr>
              <w:jc w:val="center"/>
              <w:rPr>
                <w:rFonts w:ascii="Wingdings 2" w:hAnsi="Wingdings 2" w:cs="Arial"/>
                <w:sz w:val="36"/>
                <w:szCs w:val="36"/>
                <w:lang w:val="en-GB"/>
              </w:rPr>
            </w:pPr>
          </w:p>
        </w:tc>
      </w:tr>
    </w:tbl>
    <w:p w14:paraId="4FBECFA4" w14:textId="77777777"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265B5F18" w14:textId="77777777" w:rsidTr="00DD64D8">
        <w:trPr>
          <w:trHeight w:val="454"/>
        </w:trPr>
        <w:tc>
          <w:tcPr>
            <w:tcW w:w="8359" w:type="dxa"/>
            <w:gridSpan w:val="2"/>
            <w:vAlign w:val="center"/>
          </w:tcPr>
          <w:p w14:paraId="6630A3DD" w14:textId="77777777"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14:paraId="730B3497"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0FED86DC"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14:paraId="528F7BA6" w14:textId="77777777" w:rsidTr="00DD64D8">
        <w:trPr>
          <w:trHeight w:val="340"/>
        </w:trPr>
        <w:tc>
          <w:tcPr>
            <w:tcW w:w="10457" w:type="dxa"/>
            <w:gridSpan w:val="4"/>
            <w:tcBorders>
              <w:bottom w:val="single" w:sz="4" w:space="0" w:color="BFBFBF" w:themeColor="background1" w:themeShade="BF"/>
            </w:tcBorders>
            <w:vAlign w:val="bottom"/>
          </w:tcPr>
          <w:p w14:paraId="1A5BE5E6" w14:textId="77777777"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14:paraId="01AC52EF"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877A00" w14:textId="77777777"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604505" w14:textId="77777777"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447D54" w14:textId="77777777"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88AEF1" w14:textId="77777777"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07A15739"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F64635"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03F9D"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C54B24"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E08D80"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75087E98"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BD297"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ABD21"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665F67"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669FAD"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14:paraId="61ED89BF" w14:textId="77777777"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14:paraId="6C805EEF" w14:textId="77777777" w:rsidTr="0067785D">
        <w:trPr>
          <w:trHeight w:val="454"/>
          <w:jc w:val="center"/>
        </w:trPr>
        <w:tc>
          <w:tcPr>
            <w:tcW w:w="8359" w:type="dxa"/>
            <w:gridSpan w:val="3"/>
            <w:vAlign w:val="center"/>
          </w:tcPr>
          <w:p w14:paraId="70CA6064"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14:paraId="1EE0CDC6"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3142D8B5"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5075F684" w14:textId="77777777" w:rsidTr="0067785D">
        <w:trPr>
          <w:trHeight w:val="340"/>
          <w:jc w:val="center"/>
        </w:trPr>
        <w:tc>
          <w:tcPr>
            <w:tcW w:w="10457" w:type="dxa"/>
            <w:gridSpan w:val="5"/>
            <w:tcBorders>
              <w:bottom w:val="single" w:sz="4" w:space="0" w:color="BFBFBF" w:themeColor="background1" w:themeShade="BF"/>
            </w:tcBorders>
            <w:vAlign w:val="bottom"/>
          </w:tcPr>
          <w:p w14:paraId="13C6E619"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4DAE77EE" w14:textId="77777777"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F10F3" w14:textId="77777777"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BA22CE"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D5FB3A" w14:textId="77777777"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4139100" w14:textId="77777777"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14:paraId="6898ABAA" w14:textId="77777777"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3BB184" w14:textId="77777777" w:rsidR="00F365D2" w:rsidRPr="006242B3" w:rsidRDefault="0067785D" w:rsidP="00B423FC">
            <w:pPr>
              <w:rPr>
                <w:rFonts w:ascii="Calibri" w:hAnsi="Calibri" w:cs="Arial"/>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7785D">
              <w:rPr>
                <w:rFonts w:asciiTheme="minorHAnsi" w:hAnsiTheme="minorHAnsi" w:cstheme="minorHAnsi"/>
                <w:b/>
                <w:szCs w:val="12"/>
                <w:lang w:val="en-GB"/>
              </w:rPr>
              <w:t>by NB Fire Safety – 44 Coity Rd, Bridgend, CF31 1LR</w:t>
            </w:r>
            <w:r w:rsidR="00B423FC">
              <w:rPr>
                <w:rFonts w:asciiTheme="minorHAnsi" w:hAnsiTheme="minorHAnsi" w:cstheme="minorHAnsi"/>
                <w:b/>
                <w:szCs w:val="12"/>
                <w:lang w:val="en-GB"/>
              </w:rPr>
              <w:t xml:space="preserve"> / </w:t>
            </w:r>
            <w:r>
              <w:rPr>
                <w:rFonts w:asciiTheme="minorHAnsi" w:hAnsiTheme="minorHAnsi" w:cstheme="minorHAnsi"/>
                <w:szCs w:val="12"/>
                <w:lang w:val="en-GB"/>
              </w:rPr>
              <w:t xml:space="preserve">Fire Alarms serviced annually by </w:t>
            </w:r>
            <w:r w:rsidRPr="0067785D">
              <w:rPr>
                <w:rFonts w:asciiTheme="minorHAnsi" w:hAnsiTheme="minorHAnsi" w:cstheme="minorHAnsi"/>
                <w:b/>
              </w:rPr>
              <w:t>Hi Tec Systems address - 211, Clydach Rd, Swansea, WLS, SA6 6QH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5D671"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D07D73"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697ACC" w14:textId="77777777" w:rsidR="00F365D2" w:rsidRPr="002C41C3" w:rsidRDefault="00F365D2" w:rsidP="00DD64D8">
            <w:pPr>
              <w:jc w:val="center"/>
              <w:rPr>
                <w:rFonts w:ascii="Wingdings 2" w:hAnsi="Wingdings 2" w:cs="Arial"/>
                <w:sz w:val="36"/>
                <w:szCs w:val="36"/>
                <w:lang w:val="en-GB"/>
              </w:rPr>
            </w:pPr>
          </w:p>
        </w:tc>
      </w:tr>
      <w:tr w:rsidR="00F365D2" w14:paraId="2806E10D" w14:textId="77777777" w:rsidTr="00DD64D8">
        <w:tblPrEx>
          <w:jc w:val="left"/>
        </w:tblPrEx>
        <w:trPr>
          <w:trHeight w:val="454"/>
        </w:trPr>
        <w:tc>
          <w:tcPr>
            <w:tcW w:w="8359" w:type="dxa"/>
            <w:gridSpan w:val="3"/>
            <w:vAlign w:val="center"/>
          </w:tcPr>
          <w:p w14:paraId="43FE8481" w14:textId="77777777" w:rsidR="00F365D2" w:rsidRPr="0007040D" w:rsidRDefault="00F365D2" w:rsidP="00B423FC">
            <w:pPr>
              <w:rPr>
                <w:rFonts w:ascii="Calibri" w:hAnsi="Calibri" w:cs="Arial"/>
                <w:sz w:val="12"/>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14:paraId="162E2A59" w14:textId="77777777"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041B57E0" w14:textId="77777777"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14:paraId="008ADF4B" w14:textId="77777777" w:rsidTr="00DD64D8">
        <w:tblPrEx>
          <w:jc w:val="left"/>
        </w:tblPrEx>
        <w:trPr>
          <w:trHeight w:val="340"/>
        </w:trPr>
        <w:tc>
          <w:tcPr>
            <w:tcW w:w="10457" w:type="dxa"/>
            <w:gridSpan w:val="5"/>
            <w:tcBorders>
              <w:bottom w:val="single" w:sz="4" w:space="0" w:color="BFBFBF" w:themeColor="background1" w:themeShade="BF"/>
            </w:tcBorders>
            <w:vAlign w:val="bottom"/>
          </w:tcPr>
          <w:p w14:paraId="2AF47DCD"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61A5D338" w14:textId="77777777" w:rsidTr="00DD64D8">
        <w:tblPrEx>
          <w:jc w:val="left"/>
        </w:tblPrEx>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4EE1A"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4F3B94"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AD83CA" w14:textId="77777777" w:rsidR="00F365D2" w:rsidRPr="002C41C3" w:rsidRDefault="00F365D2" w:rsidP="00DD64D8">
            <w:pPr>
              <w:jc w:val="center"/>
              <w:rPr>
                <w:rFonts w:ascii="Wingdings 2" w:hAnsi="Wingdings 2" w:cs="Arial"/>
                <w:sz w:val="36"/>
                <w:szCs w:val="36"/>
                <w:lang w:val="en-GB"/>
              </w:rPr>
            </w:pPr>
          </w:p>
        </w:tc>
      </w:tr>
      <w:tr w:rsidR="00F365D2" w:rsidRPr="009146C4" w14:paraId="6AAB64F7" w14:textId="77777777" w:rsidTr="00DD64D8">
        <w:tblPrEx>
          <w:jc w:val="left"/>
          <w:shd w:val="clear" w:color="auto" w:fill="D42C21"/>
        </w:tblPrEx>
        <w:trPr>
          <w:trHeight w:val="510"/>
        </w:trPr>
        <w:tc>
          <w:tcPr>
            <w:tcW w:w="704" w:type="dxa"/>
            <w:shd w:val="clear" w:color="auto" w:fill="D42C21"/>
            <w:vAlign w:val="center"/>
          </w:tcPr>
          <w:p w14:paraId="31A4E87B" w14:textId="77777777"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14:paraId="1E77880F"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14:paraId="4C4D3670" w14:textId="77777777"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11D82567" w14:textId="77777777" w:rsidTr="00DD64D8">
        <w:trPr>
          <w:trHeight w:val="340"/>
        </w:trPr>
        <w:tc>
          <w:tcPr>
            <w:tcW w:w="10457" w:type="dxa"/>
            <w:tcBorders>
              <w:bottom w:val="single" w:sz="4" w:space="0" w:color="BFBFBF" w:themeColor="background1" w:themeShade="BF"/>
            </w:tcBorders>
            <w:vAlign w:val="bottom"/>
          </w:tcPr>
          <w:p w14:paraId="492E574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546233E0"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FA0A2" w14:textId="77777777"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14:paraId="566D0E16"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5C27A1B" w14:textId="77777777" w:rsidTr="00DD64D8">
        <w:trPr>
          <w:trHeight w:val="510"/>
        </w:trPr>
        <w:tc>
          <w:tcPr>
            <w:tcW w:w="704" w:type="dxa"/>
            <w:shd w:val="clear" w:color="auto" w:fill="D42C21"/>
            <w:vAlign w:val="center"/>
          </w:tcPr>
          <w:p w14:paraId="30C2498B"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88C3463"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14:paraId="30D323DE"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25FD9914" w14:textId="77777777" w:rsidTr="00DD64D8">
        <w:trPr>
          <w:trHeight w:val="340"/>
        </w:trPr>
        <w:tc>
          <w:tcPr>
            <w:tcW w:w="10457" w:type="dxa"/>
            <w:tcBorders>
              <w:bottom w:val="single" w:sz="4" w:space="0" w:color="BFBFBF" w:themeColor="background1" w:themeShade="BF"/>
            </w:tcBorders>
            <w:vAlign w:val="bottom"/>
          </w:tcPr>
          <w:p w14:paraId="2F13CF1F"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7A0A6DC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64C51"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14:paraId="7D236261"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094D8CDA" w14:textId="77777777" w:rsidTr="00DD64D8">
        <w:trPr>
          <w:trHeight w:val="510"/>
        </w:trPr>
        <w:tc>
          <w:tcPr>
            <w:tcW w:w="704" w:type="dxa"/>
            <w:shd w:val="clear" w:color="auto" w:fill="D42C21"/>
            <w:vAlign w:val="center"/>
          </w:tcPr>
          <w:p w14:paraId="51822ED4"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A4B6425"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14:paraId="7F213D84"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300451C4" w14:textId="77777777" w:rsidTr="00DD64D8">
        <w:trPr>
          <w:trHeight w:val="340"/>
        </w:trPr>
        <w:tc>
          <w:tcPr>
            <w:tcW w:w="10457" w:type="dxa"/>
            <w:tcBorders>
              <w:bottom w:val="single" w:sz="4" w:space="0" w:color="BFBFBF" w:themeColor="background1" w:themeShade="BF"/>
            </w:tcBorders>
            <w:vAlign w:val="bottom"/>
          </w:tcPr>
          <w:p w14:paraId="3941E53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10706125"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1A8AA" w14:textId="77777777"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14:paraId="424B84AF"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4307E6EA" w14:textId="77777777" w:rsidTr="00DD64D8">
        <w:trPr>
          <w:trHeight w:val="510"/>
        </w:trPr>
        <w:tc>
          <w:tcPr>
            <w:tcW w:w="704" w:type="dxa"/>
            <w:shd w:val="clear" w:color="auto" w:fill="D42C21"/>
            <w:vAlign w:val="center"/>
          </w:tcPr>
          <w:p w14:paraId="662E08E9"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F18BC99"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14:paraId="213274BA"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14:paraId="585AD20B" w14:textId="77777777" w:rsidTr="0022027C">
        <w:trPr>
          <w:trHeight w:val="340"/>
        </w:trPr>
        <w:tc>
          <w:tcPr>
            <w:tcW w:w="5245" w:type="dxa"/>
            <w:tcBorders>
              <w:bottom w:val="single" w:sz="4" w:space="0" w:color="BFBFBF" w:themeColor="background1" w:themeShade="BF"/>
            </w:tcBorders>
            <w:vAlign w:val="bottom"/>
          </w:tcPr>
          <w:p w14:paraId="27B4D59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14:paraId="5F73E444"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14:paraId="7C08E4AF"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14:paraId="7C3A018F"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14:paraId="12E6E236"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ED42B9" w14:textId="446C3825" w:rsidR="00F365D2" w:rsidRPr="006242B3" w:rsidRDefault="00F919C4" w:rsidP="00DD64D8">
            <w:pPr>
              <w:rPr>
                <w:rFonts w:ascii="Calibri" w:hAnsi="Calibri" w:cs="Arial"/>
                <w:szCs w:val="12"/>
                <w:lang w:val="en-GB"/>
              </w:rPr>
            </w:pPr>
            <w:r>
              <w:rPr>
                <w:rFonts w:ascii="Calibri" w:hAnsi="Calibri" w:cs="Arial"/>
                <w:szCs w:val="12"/>
                <w:lang w:val="en-GB"/>
              </w:rPr>
              <w:t xml:space="preserve">Emergency lighting needs to be tested by competent person </w:t>
            </w:r>
            <w:r w:rsidR="00CB55D7">
              <w:rPr>
                <w:rFonts w:ascii="Calibri" w:hAnsi="Calibri" w:cs="Arial"/>
                <w:szCs w:val="12"/>
                <w:lang w:val="en-GB"/>
              </w:rPr>
              <w:t xml:space="preserve">/ certificate obtained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57E96" w14:textId="77777777"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7626FE" w14:textId="77777777"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2CAB1" w14:textId="77777777" w:rsidR="00F365D2" w:rsidRPr="006242B3" w:rsidRDefault="00F365D2" w:rsidP="00DD64D8">
            <w:pPr>
              <w:rPr>
                <w:rFonts w:ascii="Calibri" w:hAnsi="Calibri" w:cs="Arial"/>
                <w:szCs w:val="12"/>
                <w:lang w:val="en-GB"/>
              </w:rPr>
            </w:pPr>
          </w:p>
        </w:tc>
      </w:tr>
      <w:tr w:rsidR="0022027C" w14:paraId="7DA3B387"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0F979" w14:textId="2015A2DF" w:rsidR="0022027C" w:rsidRDefault="00F919C4" w:rsidP="00DD64D8">
            <w:pPr>
              <w:rPr>
                <w:rFonts w:ascii="Calibri" w:hAnsi="Calibri" w:cs="Arial"/>
                <w:szCs w:val="12"/>
                <w:lang w:val="en-GB"/>
              </w:rPr>
            </w:pPr>
            <w:r>
              <w:rPr>
                <w:rFonts w:ascii="Calibri" w:hAnsi="Calibri" w:cs="Arial"/>
                <w:szCs w:val="12"/>
                <w:lang w:val="en-GB"/>
              </w:rPr>
              <w:t>Additional l</w:t>
            </w:r>
            <w:r w:rsidR="0022027C">
              <w:rPr>
                <w:rFonts w:ascii="Calibri" w:hAnsi="Calibri" w:cs="Arial"/>
                <w:szCs w:val="12"/>
                <w:lang w:val="en-GB"/>
              </w:rPr>
              <w:t xml:space="preserve">ockable cabinet for flammable materials / aerosols </w:t>
            </w:r>
            <w:r>
              <w:rPr>
                <w:rFonts w:ascii="Calibri" w:hAnsi="Calibri" w:cs="Arial"/>
                <w:szCs w:val="12"/>
                <w:lang w:val="en-GB"/>
              </w:rPr>
              <w:t xml:space="preserve">in </w:t>
            </w:r>
            <w:r w:rsidR="0022027C">
              <w:rPr>
                <w:rFonts w:ascii="Calibri" w:hAnsi="Calibri" w:cs="Arial"/>
                <w:szCs w:val="12"/>
                <w:lang w:val="en-GB"/>
              </w:rPr>
              <w:t xml:space="preserve">cleaning </w:t>
            </w:r>
            <w:r>
              <w:rPr>
                <w:rFonts w:ascii="Calibri" w:hAnsi="Calibri" w:cs="Arial"/>
                <w:szCs w:val="12"/>
                <w:lang w:val="en-GB"/>
              </w:rPr>
              <w:t>area</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F7836" w14:textId="77777777"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3A6FB" w14:textId="77777777"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9AC4C" w14:textId="77777777" w:rsidR="0022027C" w:rsidRPr="006242B3" w:rsidRDefault="0022027C" w:rsidP="00DD64D8">
            <w:pPr>
              <w:rPr>
                <w:rFonts w:ascii="Calibri" w:hAnsi="Calibri" w:cs="Arial"/>
                <w:szCs w:val="12"/>
                <w:lang w:val="en-GB"/>
              </w:rPr>
            </w:pPr>
          </w:p>
        </w:tc>
      </w:tr>
      <w:tr w:rsidR="00F919C4" w14:paraId="2A096A1F"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45792F" w14:textId="5A5DF0E8" w:rsidR="00F919C4" w:rsidRDefault="00F919C4" w:rsidP="00F919C4">
            <w:pPr>
              <w:rPr>
                <w:rFonts w:ascii="Calibri" w:hAnsi="Calibri" w:cs="Arial"/>
                <w:szCs w:val="12"/>
                <w:lang w:val="en-GB"/>
              </w:rPr>
            </w:pPr>
            <w:r>
              <w:rPr>
                <w:rFonts w:ascii="Calibri" w:hAnsi="Calibri" w:cs="Arial"/>
                <w:szCs w:val="12"/>
                <w:lang w:val="en-GB"/>
              </w:rPr>
              <w:t xml:space="preserve">Fire Exit writing on floors need to be refreshed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46D379" w14:textId="30AD53F7" w:rsidR="00F919C4" w:rsidRDefault="00801543" w:rsidP="00F919C4">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2B82CD" w14:textId="255530C9" w:rsidR="00F919C4" w:rsidRDefault="00801543" w:rsidP="00F919C4">
            <w:pPr>
              <w:jc w:val="center"/>
              <w:rPr>
                <w:rFonts w:ascii="Calibri" w:hAnsi="Calibri" w:cs="Arial"/>
                <w:szCs w:val="12"/>
                <w:lang w:val="en-GB"/>
              </w:rPr>
            </w:pPr>
            <w:r>
              <w:rPr>
                <w:rFonts w:ascii="Calibri" w:hAnsi="Calibri" w:cs="Arial"/>
                <w:szCs w:val="12"/>
                <w:lang w:val="en-GB"/>
              </w:rPr>
              <w:t xml:space="preserve">December 19 </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5D500" w14:textId="77777777" w:rsidR="00F919C4" w:rsidRPr="006242B3" w:rsidRDefault="00F919C4" w:rsidP="00F919C4">
            <w:pPr>
              <w:rPr>
                <w:rFonts w:ascii="Calibri" w:hAnsi="Calibri" w:cs="Arial"/>
                <w:szCs w:val="12"/>
                <w:lang w:val="en-GB"/>
              </w:rPr>
            </w:pPr>
          </w:p>
        </w:tc>
      </w:tr>
      <w:tr w:rsidR="00F919C4" w14:paraId="1A76DB12"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EBF08" w14:textId="62E931B4" w:rsidR="00F919C4" w:rsidRDefault="00F919C4" w:rsidP="00F919C4">
            <w:pPr>
              <w:rPr>
                <w:rFonts w:ascii="Calibri" w:hAnsi="Calibri" w:cs="Arial"/>
                <w:szCs w:val="12"/>
                <w:lang w:val="en-GB"/>
              </w:rPr>
            </w:pPr>
            <w:r>
              <w:rPr>
                <w:rFonts w:ascii="Calibri" w:hAnsi="Calibri" w:cs="Arial"/>
                <w:szCs w:val="12"/>
                <w:lang w:val="en-GB"/>
              </w:rPr>
              <w:t xml:space="preserve">Gas bottles around site need to be stored in lockable cage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A378E2" w14:textId="469C4D8F" w:rsidR="00F919C4" w:rsidRDefault="00801543" w:rsidP="00F919C4">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17449" w14:textId="17559FFE" w:rsidR="00F919C4" w:rsidRDefault="00801543" w:rsidP="00F919C4">
            <w:pPr>
              <w:jc w:val="center"/>
              <w:rPr>
                <w:rFonts w:ascii="Calibri" w:hAnsi="Calibri" w:cs="Arial"/>
                <w:szCs w:val="12"/>
                <w:lang w:val="en-GB"/>
              </w:rPr>
            </w:pPr>
            <w:r>
              <w:rPr>
                <w:rFonts w:ascii="Calibri" w:hAnsi="Calibri" w:cs="Arial"/>
                <w:szCs w:val="12"/>
                <w:lang w:val="en-GB"/>
              </w:rPr>
              <w:t>November 19</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B6C380" w14:textId="77777777" w:rsidR="00F919C4" w:rsidRPr="006242B3" w:rsidRDefault="00F919C4" w:rsidP="00F919C4">
            <w:pPr>
              <w:rPr>
                <w:rFonts w:ascii="Calibri" w:hAnsi="Calibri" w:cs="Arial"/>
                <w:szCs w:val="12"/>
                <w:lang w:val="en-GB"/>
              </w:rPr>
            </w:pPr>
          </w:p>
        </w:tc>
      </w:tr>
      <w:tr w:rsidR="00801543" w14:paraId="656AA139"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FD827" w14:textId="69D1C6FD" w:rsidR="00801543" w:rsidRDefault="00801543" w:rsidP="00801543">
            <w:pPr>
              <w:rPr>
                <w:rFonts w:ascii="Calibri" w:hAnsi="Calibri" w:cs="Arial"/>
                <w:szCs w:val="12"/>
                <w:lang w:val="en-GB"/>
              </w:rPr>
            </w:pPr>
            <w:r>
              <w:rPr>
                <w:rFonts w:ascii="Calibri" w:hAnsi="Calibri" w:cs="Arial"/>
                <w:szCs w:val="12"/>
                <w:lang w:val="en-GB"/>
              </w:rPr>
              <w:t xml:space="preserve">Some H&amp;S / Fire signage has become worn and should be replaced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416A4" w14:textId="7B7728B8" w:rsidR="00801543" w:rsidRDefault="00801543" w:rsidP="00801543">
            <w:pPr>
              <w:jc w:val="center"/>
              <w:rPr>
                <w:rFonts w:ascii="Calibri" w:hAnsi="Calibri" w:cs="Arial"/>
                <w:szCs w:val="12"/>
                <w:lang w:val="en-GB"/>
              </w:rPr>
            </w:pPr>
            <w:r>
              <w:rPr>
                <w:rFonts w:ascii="Calibri" w:hAnsi="Calibri" w:cs="Arial"/>
                <w:szCs w:val="12"/>
                <w:lang w:val="en-GB"/>
              </w:rPr>
              <w:t>3</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551D5" w14:textId="3323FF26" w:rsidR="00801543" w:rsidRDefault="00801543" w:rsidP="00801543">
            <w:pPr>
              <w:jc w:val="center"/>
              <w:rPr>
                <w:rFonts w:ascii="Calibri" w:hAnsi="Calibri" w:cs="Arial"/>
                <w:szCs w:val="12"/>
                <w:lang w:val="en-GB"/>
              </w:rPr>
            </w:pPr>
            <w:r>
              <w:rPr>
                <w:rFonts w:ascii="Calibri" w:hAnsi="Calibri" w:cs="Arial"/>
                <w:szCs w:val="12"/>
                <w:lang w:val="en-GB"/>
              </w:rPr>
              <w:t>December 19</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C115B6" w14:textId="77777777" w:rsidR="00801543" w:rsidRPr="006242B3" w:rsidRDefault="00801543" w:rsidP="00801543">
            <w:pPr>
              <w:rPr>
                <w:rFonts w:ascii="Calibri" w:hAnsi="Calibri" w:cs="Arial"/>
                <w:szCs w:val="12"/>
                <w:lang w:val="en-GB"/>
              </w:rPr>
            </w:pPr>
          </w:p>
        </w:tc>
      </w:tr>
    </w:tbl>
    <w:p w14:paraId="0C2B2CAB"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51FEE7A" w14:textId="77777777" w:rsidTr="00DD64D8">
        <w:trPr>
          <w:trHeight w:val="510"/>
        </w:trPr>
        <w:tc>
          <w:tcPr>
            <w:tcW w:w="704" w:type="dxa"/>
            <w:shd w:val="clear" w:color="auto" w:fill="D42C21"/>
            <w:vAlign w:val="center"/>
          </w:tcPr>
          <w:p w14:paraId="6F5D61E0"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C80D2B2"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14:paraId="550C82E1" w14:textId="77777777"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527"/>
        <w:gridCol w:w="3226"/>
        <w:gridCol w:w="10"/>
      </w:tblGrid>
      <w:tr w:rsidR="00F365D2" w:rsidRPr="00F919C4" w14:paraId="036E42D2" w14:textId="77777777" w:rsidTr="0007040D">
        <w:trPr>
          <w:trHeight w:val="340"/>
        </w:trPr>
        <w:tc>
          <w:tcPr>
            <w:tcW w:w="3454" w:type="pct"/>
            <w:gridSpan w:val="2"/>
            <w:tcBorders>
              <w:bottom w:val="single" w:sz="4" w:space="0" w:color="BFBFBF" w:themeColor="background1" w:themeShade="BF"/>
            </w:tcBorders>
            <w:vAlign w:val="bottom"/>
          </w:tcPr>
          <w:p w14:paraId="5C05D34B" w14:textId="77777777" w:rsidR="00F365D2" w:rsidRPr="00F919C4" w:rsidRDefault="00F365D2" w:rsidP="00DD64D8">
            <w:pPr>
              <w:rPr>
                <w:rFonts w:ascii="Calibri" w:hAnsi="Calibri" w:cs="Calibri"/>
                <w:b/>
                <w:sz w:val="20"/>
                <w:szCs w:val="12"/>
                <w:lang w:val="en-GB"/>
              </w:rPr>
            </w:pPr>
            <w:r w:rsidRPr="00F919C4">
              <w:rPr>
                <w:rFonts w:ascii="Calibri" w:hAnsi="Calibri" w:cs="Calibri"/>
                <w:b/>
                <w:sz w:val="20"/>
                <w:szCs w:val="12"/>
                <w:lang w:val="en-GB"/>
              </w:rPr>
              <w:t>SIGNIFICANT FINDING:</w:t>
            </w:r>
          </w:p>
        </w:tc>
        <w:tc>
          <w:tcPr>
            <w:tcW w:w="1546" w:type="pct"/>
            <w:gridSpan w:val="2"/>
            <w:tcBorders>
              <w:bottom w:val="single" w:sz="4" w:space="0" w:color="BFBFBF" w:themeColor="background1" w:themeShade="BF"/>
            </w:tcBorders>
            <w:vAlign w:val="bottom"/>
          </w:tcPr>
          <w:p w14:paraId="6687D11D" w14:textId="77777777" w:rsidR="00F365D2" w:rsidRPr="00F919C4" w:rsidRDefault="00F365D2" w:rsidP="00DD64D8">
            <w:pPr>
              <w:rPr>
                <w:rFonts w:ascii="Calibri" w:hAnsi="Calibri" w:cs="Calibri"/>
                <w:b/>
                <w:sz w:val="20"/>
                <w:szCs w:val="12"/>
                <w:lang w:val="en-GB"/>
              </w:rPr>
            </w:pPr>
            <w:r w:rsidRPr="00F919C4">
              <w:rPr>
                <w:rFonts w:ascii="Calibri" w:hAnsi="Calibri" w:cs="Calibri"/>
                <w:b/>
                <w:sz w:val="20"/>
                <w:szCs w:val="12"/>
                <w:lang w:val="en-GB"/>
              </w:rPr>
              <w:t>CONTROL MEASURE/ACTION:</w:t>
            </w:r>
          </w:p>
        </w:tc>
      </w:tr>
      <w:tr w:rsidR="00E4246F" w:rsidRPr="00F919C4" w14:paraId="63F70862" w14:textId="77777777"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61A60" w14:textId="0A081D8C" w:rsidR="00E4246F" w:rsidRPr="00F919C4" w:rsidRDefault="00E4246F" w:rsidP="00E4246F">
            <w:pPr>
              <w:rPr>
                <w:rFonts w:ascii="Calibri" w:hAnsi="Calibri" w:cs="Calibri"/>
                <w:szCs w:val="12"/>
                <w:lang w:val="en-GB"/>
              </w:rPr>
            </w:pPr>
            <w:r w:rsidRPr="00F919C4">
              <w:rPr>
                <w:rFonts w:ascii="Calibri" w:hAnsi="Calibri" w:cs="Calibri"/>
                <w:szCs w:val="12"/>
                <w:lang w:val="en-GB"/>
              </w:rPr>
              <w:t>No record of last fire drill conducted</w:t>
            </w:r>
            <w:r w:rsidR="00CB55D7">
              <w:rPr>
                <w:rFonts w:ascii="Calibri" w:hAnsi="Calibri" w:cs="Calibri"/>
                <w:szCs w:val="12"/>
                <w:lang w:val="en-GB"/>
              </w:rPr>
              <w:t xml:space="preserve"> in 2019</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EB588" w14:textId="77777777" w:rsidR="00E4246F" w:rsidRPr="00F919C4" w:rsidRDefault="00E4246F" w:rsidP="00E4246F">
            <w:pPr>
              <w:rPr>
                <w:rFonts w:ascii="Calibri" w:hAnsi="Calibri" w:cs="Calibri"/>
                <w:szCs w:val="12"/>
                <w:lang w:val="en-GB"/>
              </w:rPr>
            </w:pPr>
            <w:r w:rsidRPr="00F919C4">
              <w:rPr>
                <w:rFonts w:ascii="Calibri" w:hAnsi="Calibri" w:cs="Calibri"/>
                <w:szCs w:val="12"/>
                <w:lang w:val="en-GB"/>
              </w:rPr>
              <w:t>Action by H&amp;S Representative</w:t>
            </w:r>
          </w:p>
        </w:tc>
      </w:tr>
      <w:tr w:rsidR="00F919C4" w:rsidRPr="00F919C4" w14:paraId="5FDE62B2" w14:textId="77777777"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860AE" w14:textId="45A34C05" w:rsidR="00F919C4" w:rsidRPr="00F919C4" w:rsidRDefault="00F919C4" w:rsidP="00F919C4">
            <w:pPr>
              <w:rPr>
                <w:rFonts w:ascii="Calibri" w:hAnsi="Calibri" w:cs="Calibri"/>
                <w:szCs w:val="12"/>
                <w:lang w:val="en-GB"/>
              </w:rPr>
            </w:pPr>
            <w:r>
              <w:rPr>
                <w:rFonts w:ascii="Calibri" w:hAnsi="Calibri" w:cs="Calibri"/>
                <w:szCs w:val="12"/>
                <w:lang w:val="en-GB"/>
              </w:rPr>
              <w:t xml:space="preserve">Fire Assembly area is blocked by employee car </w:t>
            </w:r>
            <w:r w:rsidR="00CB55D7">
              <w:rPr>
                <w:rFonts w:ascii="Calibri" w:hAnsi="Calibri" w:cs="Calibri"/>
                <w:szCs w:val="12"/>
                <w:lang w:val="en-GB"/>
              </w:rPr>
              <w:t>/ number area</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1C9FB" w14:textId="56158B12" w:rsidR="00F919C4" w:rsidRPr="00F919C4" w:rsidRDefault="00F919C4" w:rsidP="00F919C4">
            <w:pPr>
              <w:rPr>
                <w:rFonts w:ascii="Calibri" w:hAnsi="Calibri" w:cs="Calibri"/>
                <w:szCs w:val="12"/>
                <w:lang w:val="en-GB"/>
              </w:rPr>
            </w:pPr>
            <w:r w:rsidRPr="00F919C4">
              <w:rPr>
                <w:rFonts w:ascii="Calibri" w:hAnsi="Calibri" w:cs="Calibri"/>
                <w:szCs w:val="12"/>
                <w:lang w:val="en-GB"/>
              </w:rPr>
              <w:t>Action by H&amp;S Representative</w:t>
            </w:r>
          </w:p>
        </w:tc>
      </w:tr>
      <w:tr w:rsidR="00CB55D7" w:rsidRPr="00F919C4" w14:paraId="194FA826" w14:textId="77777777"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D1C36" w14:textId="1E074598" w:rsidR="00CB55D7" w:rsidRDefault="00CB55D7" w:rsidP="00F919C4">
            <w:pPr>
              <w:rPr>
                <w:rFonts w:ascii="Calibri" w:hAnsi="Calibri" w:cs="Calibri"/>
                <w:szCs w:val="12"/>
                <w:lang w:val="en-GB"/>
              </w:rPr>
            </w:pPr>
            <w:r>
              <w:rPr>
                <w:rFonts w:ascii="Calibri" w:hAnsi="Calibri" w:cs="Calibri"/>
                <w:szCs w:val="12"/>
                <w:lang w:val="en-GB"/>
              </w:rPr>
              <w:t xml:space="preserve">Ensure all Fire Documentation is latest version / signed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802D1D" w14:textId="527B60D7" w:rsidR="00CB55D7" w:rsidRPr="00F919C4" w:rsidRDefault="00CB55D7" w:rsidP="00F919C4">
            <w:pPr>
              <w:rPr>
                <w:rFonts w:ascii="Calibri" w:hAnsi="Calibri" w:cs="Calibri"/>
                <w:szCs w:val="12"/>
                <w:lang w:val="en-GB"/>
              </w:rPr>
            </w:pPr>
            <w:r w:rsidRPr="00F919C4">
              <w:rPr>
                <w:rFonts w:ascii="Calibri" w:hAnsi="Calibri" w:cs="Calibri"/>
                <w:szCs w:val="12"/>
                <w:lang w:val="en-GB"/>
              </w:rPr>
              <w:t>Action by H&amp;S Representative</w:t>
            </w:r>
            <w:bookmarkStart w:id="0" w:name="_GoBack"/>
            <w:bookmarkEnd w:id="0"/>
          </w:p>
        </w:tc>
      </w:tr>
      <w:tr w:rsidR="00F919C4" w:rsidRPr="009146C4" w14:paraId="2ECD6192" w14:textId="77777777" w:rsidTr="009C6B25">
        <w:tblPrEx>
          <w:shd w:val="clear" w:color="auto" w:fill="D42C21"/>
        </w:tblPrEx>
        <w:trPr>
          <w:gridAfter w:val="1"/>
          <w:wAfter w:w="5" w:type="pct"/>
          <w:trHeight w:val="510"/>
        </w:trPr>
        <w:tc>
          <w:tcPr>
            <w:tcW w:w="336" w:type="pct"/>
            <w:shd w:val="clear" w:color="auto" w:fill="D42C21"/>
            <w:vAlign w:val="center"/>
          </w:tcPr>
          <w:p w14:paraId="13D31392" w14:textId="77777777" w:rsidR="00F919C4" w:rsidRPr="009146C4" w:rsidRDefault="00F919C4" w:rsidP="00F919C4">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4659" w:type="pct"/>
            <w:gridSpan w:val="2"/>
            <w:shd w:val="clear" w:color="auto" w:fill="D42C21"/>
            <w:vAlign w:val="center"/>
          </w:tcPr>
          <w:p w14:paraId="23A29225" w14:textId="77777777" w:rsidR="00F919C4" w:rsidRPr="009146C4" w:rsidRDefault="00F919C4" w:rsidP="00F919C4">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14:paraId="17AE0A99"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14:paraId="4DF99095" w14:textId="77777777" w:rsidTr="00DD64D8">
        <w:trPr>
          <w:trHeight w:val="340"/>
        </w:trPr>
        <w:tc>
          <w:tcPr>
            <w:tcW w:w="10457" w:type="dxa"/>
            <w:gridSpan w:val="3"/>
            <w:tcBorders>
              <w:bottom w:val="single" w:sz="4" w:space="0" w:color="BFBFBF" w:themeColor="background1" w:themeShade="BF"/>
            </w:tcBorders>
            <w:vAlign w:val="bottom"/>
          </w:tcPr>
          <w:p w14:paraId="0AD950B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1A6D47CD" w14:textId="77777777"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C8EC0" w14:textId="77777777"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14:paraId="1BB79ECA" w14:textId="77777777"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83440" w14:textId="77777777"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95E9B" w14:textId="77777777"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9F34C0" w14:textId="77777777"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14:paraId="6E537A94" w14:textId="77777777" w:rsidR="009F2EF8" w:rsidRDefault="009F2EF8" w:rsidP="009F2EF8">
      <w:pPr>
        <w:rPr>
          <w:rFonts w:ascii="Calibri" w:hAnsi="Calibri" w:cs="Arial"/>
          <w:sz w:val="22"/>
          <w:szCs w:val="12"/>
          <w:lang w:val="en-GB"/>
        </w:rPr>
      </w:pPr>
    </w:p>
    <w:p w14:paraId="13927FBF" w14:textId="717D2F90" w:rsidR="00B423FC" w:rsidRDefault="00B423FC" w:rsidP="009F2EF8">
      <w:pPr>
        <w:rPr>
          <w:rFonts w:ascii="Calibri" w:hAnsi="Calibri" w:cs="Arial"/>
          <w:sz w:val="22"/>
          <w:szCs w:val="12"/>
          <w:lang w:val="en-GB"/>
        </w:rPr>
      </w:pPr>
    </w:p>
    <w:p w14:paraId="6A968C8A" w14:textId="2C9A7342" w:rsidR="00F919C4" w:rsidRDefault="00F919C4" w:rsidP="009F2EF8">
      <w:pPr>
        <w:rPr>
          <w:rFonts w:ascii="Calibri" w:hAnsi="Calibri" w:cs="Arial"/>
          <w:sz w:val="22"/>
          <w:szCs w:val="12"/>
          <w:lang w:val="en-GB"/>
        </w:rPr>
      </w:pPr>
    </w:p>
    <w:p w14:paraId="3C447EBF" w14:textId="2ABF4213" w:rsidR="00F919C4" w:rsidRDefault="00F919C4" w:rsidP="009F2EF8">
      <w:pPr>
        <w:rPr>
          <w:rFonts w:ascii="Calibri" w:hAnsi="Calibri" w:cs="Arial"/>
          <w:sz w:val="22"/>
          <w:szCs w:val="12"/>
          <w:lang w:val="en-GB"/>
        </w:rPr>
      </w:pPr>
    </w:p>
    <w:p w14:paraId="0656A0D5" w14:textId="77777777" w:rsidR="00F919C4" w:rsidRDefault="00F919C4" w:rsidP="009F2EF8">
      <w:pPr>
        <w:rPr>
          <w:rFonts w:ascii="Calibri" w:hAnsi="Calibri" w:cs="Arial"/>
          <w:sz w:val="22"/>
          <w:szCs w:val="12"/>
          <w:lang w:val="en-GB"/>
        </w:rPr>
      </w:pPr>
    </w:p>
    <w:p w14:paraId="763B7F27" w14:textId="77777777" w:rsidR="00B423FC" w:rsidRDefault="00B423FC"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14:paraId="3B868AFC" w14:textId="77777777" w:rsidTr="00392E38">
        <w:trPr>
          <w:trHeight w:val="510"/>
        </w:trPr>
        <w:tc>
          <w:tcPr>
            <w:tcW w:w="10457" w:type="dxa"/>
            <w:shd w:val="clear" w:color="auto" w:fill="404040" w:themeFill="text1" w:themeFillTint="BF"/>
            <w:vAlign w:val="center"/>
          </w:tcPr>
          <w:p w14:paraId="6389E0EB" w14:textId="77777777"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14:paraId="338EC9CD" w14:textId="77777777"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14:paraId="261453D0" w14:textId="77777777" w:rsidTr="00900B24">
        <w:trPr>
          <w:trHeight w:val="454"/>
        </w:trPr>
        <w:tc>
          <w:tcPr>
            <w:tcW w:w="5949" w:type="dxa"/>
            <w:tcBorders>
              <w:bottom w:val="single" w:sz="4" w:space="0" w:color="BFBFBF" w:themeColor="background1" w:themeShade="BF"/>
            </w:tcBorders>
            <w:vAlign w:val="bottom"/>
          </w:tcPr>
          <w:p w14:paraId="07E098AA"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14:paraId="4E4D6768" w14:textId="77777777"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A84DCB9"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14:paraId="0D286F96" w14:textId="77777777"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02BA6" w14:textId="77777777"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14:paraId="56F77E62"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B851D6" w14:textId="77777777" w:rsidR="00900B24" w:rsidRPr="006242B3" w:rsidRDefault="0022027C" w:rsidP="00900B24">
            <w:pPr>
              <w:rPr>
                <w:rFonts w:asciiTheme="minorHAnsi" w:hAnsiTheme="minorHAnsi" w:cstheme="minorHAnsi"/>
                <w:szCs w:val="28"/>
                <w:lang w:val="en-GB"/>
              </w:rPr>
            </w:pPr>
            <w:r>
              <w:rPr>
                <w:rFonts w:asciiTheme="minorHAnsi" w:hAnsiTheme="minorHAnsi" w:cstheme="minorHAnsi"/>
                <w:szCs w:val="28"/>
                <w:lang w:val="en-GB"/>
              </w:rPr>
              <w:t>Spencer Morgan</w:t>
            </w:r>
          </w:p>
        </w:tc>
      </w:tr>
      <w:tr w:rsidR="00900B24" w14:paraId="68837A07" w14:textId="77777777"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4D963F"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289D70A"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6D0B608A" w14:textId="77777777"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14:paraId="637C1FE9" w14:textId="77777777"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ED4DF7"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28D4B407"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B4C56" w14:textId="794A420E" w:rsidR="00900B24" w:rsidRPr="006242B3" w:rsidRDefault="00801543"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Regional </w:t>
            </w:r>
            <w:r w:rsidR="00961E30">
              <w:rPr>
                <w:rFonts w:asciiTheme="minorHAnsi" w:hAnsiTheme="minorHAnsi" w:cstheme="minorHAnsi"/>
                <w:sz w:val="22"/>
                <w:szCs w:val="28"/>
                <w:lang w:val="en-GB"/>
              </w:rPr>
              <w:t>Manager</w:t>
            </w:r>
          </w:p>
        </w:tc>
      </w:tr>
    </w:tbl>
    <w:p w14:paraId="2BE10EFB"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55E69E14" w14:textId="77777777" w:rsidTr="00DD64D8">
        <w:trPr>
          <w:trHeight w:val="454"/>
        </w:trPr>
        <w:tc>
          <w:tcPr>
            <w:tcW w:w="5949" w:type="dxa"/>
            <w:tcBorders>
              <w:bottom w:val="single" w:sz="4" w:space="0" w:color="BFBFBF" w:themeColor="background1" w:themeShade="BF"/>
            </w:tcBorders>
            <w:vAlign w:val="bottom"/>
          </w:tcPr>
          <w:p w14:paraId="74087BC9" w14:textId="77777777"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14:paraId="0481CE9A"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2DF91BC"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49843905"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B5BBC" w14:textId="77777777"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14:paraId="650AE614"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9829A"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14:paraId="7EA877DD"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8C3E05"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4F34316A"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2058830E"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7466EE25"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B59F0"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6E86216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B743C"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B423FC">
              <w:rPr>
                <w:rFonts w:asciiTheme="minorHAnsi" w:hAnsiTheme="minorHAnsi" w:cstheme="minorHAnsi"/>
                <w:szCs w:val="28"/>
                <w:lang w:val="en-GB"/>
              </w:rPr>
              <w:t>Advisor</w:t>
            </w:r>
          </w:p>
        </w:tc>
      </w:tr>
    </w:tbl>
    <w:p w14:paraId="2BCB052B"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4BFA3427" w14:textId="77777777" w:rsidTr="00DD64D8">
        <w:trPr>
          <w:trHeight w:val="454"/>
        </w:trPr>
        <w:tc>
          <w:tcPr>
            <w:tcW w:w="5949" w:type="dxa"/>
            <w:tcBorders>
              <w:bottom w:val="single" w:sz="4" w:space="0" w:color="BFBFBF" w:themeColor="background1" w:themeShade="BF"/>
            </w:tcBorders>
            <w:vAlign w:val="bottom"/>
          </w:tcPr>
          <w:p w14:paraId="269202B0"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14:paraId="4A7DD907"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58FBB922"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318550C2"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F9E19" w14:textId="77777777"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14:paraId="64510E6E"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14:paraId="14A37AA4"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14:paraId="5EA48F89"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14:paraId="6A23702E"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14:paraId="6C9386C0"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14:paraId="72A55F1F" w14:textId="77777777"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14:paraId="4D3F0D5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EF9DCC" w14:textId="77777777"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Spencer Morgan</w:t>
            </w:r>
          </w:p>
        </w:tc>
      </w:tr>
      <w:tr w:rsidR="004E60A7" w14:paraId="1EC036DD"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77FE69"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067FD7A"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20740A6A"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4BDBC8E6"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57228"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1EF95960"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6807B"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w:t>
            </w:r>
          </w:p>
        </w:tc>
      </w:tr>
    </w:tbl>
    <w:p w14:paraId="49B6EDB4"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3A2A4F98" w14:textId="77777777" w:rsidTr="00DD64D8">
        <w:trPr>
          <w:trHeight w:val="454"/>
        </w:trPr>
        <w:tc>
          <w:tcPr>
            <w:tcW w:w="5949" w:type="dxa"/>
            <w:tcBorders>
              <w:bottom w:val="single" w:sz="4" w:space="0" w:color="BFBFBF" w:themeColor="background1" w:themeShade="BF"/>
            </w:tcBorders>
            <w:vAlign w:val="bottom"/>
          </w:tcPr>
          <w:p w14:paraId="09C9FD8B"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14:paraId="2510673C"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15522F2"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2B2115C1"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C3E1C" w14:textId="77777777"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14:paraId="1627667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339E7"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14:paraId="05021F05"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4C67DB"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2138FA44"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21E5B94A"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2EA5CE46"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6CB774"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0EC6BAE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FD7606" w14:textId="77777777" w:rsidR="004E60A7" w:rsidRPr="006242B3" w:rsidRDefault="00B423FC" w:rsidP="00DD64D8">
            <w:pPr>
              <w:rPr>
                <w:rFonts w:asciiTheme="minorHAnsi" w:hAnsiTheme="minorHAnsi" w:cstheme="minorHAnsi"/>
                <w:szCs w:val="28"/>
                <w:lang w:val="en-GB"/>
              </w:rPr>
            </w:pPr>
            <w:r>
              <w:rPr>
                <w:rFonts w:asciiTheme="minorHAnsi" w:hAnsiTheme="minorHAnsi" w:cstheme="minorHAnsi"/>
                <w:szCs w:val="28"/>
                <w:lang w:val="en-GB"/>
              </w:rPr>
              <w:t>Director</w:t>
            </w:r>
            <w:r w:rsidR="00961E30">
              <w:rPr>
                <w:rFonts w:asciiTheme="minorHAnsi" w:hAnsiTheme="minorHAnsi" w:cstheme="minorHAnsi"/>
                <w:szCs w:val="28"/>
                <w:lang w:val="en-GB"/>
              </w:rPr>
              <w:t xml:space="preserve"> </w:t>
            </w:r>
          </w:p>
        </w:tc>
      </w:tr>
    </w:tbl>
    <w:p w14:paraId="29E72447"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010212C1" w14:textId="77777777" w:rsidTr="00DD64D8">
        <w:trPr>
          <w:trHeight w:val="454"/>
        </w:trPr>
        <w:tc>
          <w:tcPr>
            <w:tcW w:w="5949" w:type="dxa"/>
            <w:tcBorders>
              <w:bottom w:val="single" w:sz="4" w:space="0" w:color="BFBFBF" w:themeColor="background1" w:themeShade="BF"/>
            </w:tcBorders>
            <w:vAlign w:val="bottom"/>
          </w:tcPr>
          <w:p w14:paraId="23679142"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14:paraId="573C662B"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43286D9E"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48EF916C"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962D1C" w14:textId="77777777"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14:paraId="674D7173" w14:textId="77777777"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14:paraId="21062BC3" w14:textId="77777777"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14:paraId="04C9894C"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4D797" w14:textId="77777777"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 xml:space="preserve">Spencer Morgan </w:t>
            </w:r>
          </w:p>
        </w:tc>
      </w:tr>
      <w:tr w:rsidR="004E60A7" w14:paraId="56982EFC"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AAC6B6"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1795EBDE"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6D865C84"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25D18F4D"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F5D47"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2ABA3D9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8B62C" w14:textId="5C18F709" w:rsidR="004E60A7" w:rsidRPr="006242B3" w:rsidRDefault="00801543" w:rsidP="00DD64D8">
            <w:pPr>
              <w:rPr>
                <w:rFonts w:asciiTheme="minorHAnsi" w:hAnsiTheme="minorHAnsi" w:cstheme="minorHAnsi"/>
                <w:szCs w:val="28"/>
                <w:lang w:val="en-GB"/>
              </w:rPr>
            </w:pPr>
            <w:r>
              <w:rPr>
                <w:rFonts w:asciiTheme="minorHAnsi" w:hAnsiTheme="minorHAnsi" w:cstheme="minorHAnsi"/>
                <w:szCs w:val="28"/>
                <w:lang w:val="en-GB"/>
              </w:rPr>
              <w:t xml:space="preserve">Regional </w:t>
            </w:r>
            <w:r w:rsidR="0007040D">
              <w:rPr>
                <w:rFonts w:asciiTheme="minorHAnsi" w:hAnsiTheme="minorHAnsi" w:cstheme="minorHAnsi"/>
                <w:szCs w:val="28"/>
                <w:lang w:val="en-GB"/>
              </w:rPr>
              <w:t>Manager</w:t>
            </w:r>
          </w:p>
        </w:tc>
      </w:tr>
    </w:tbl>
    <w:p w14:paraId="7373443A" w14:textId="77777777" w:rsidR="004E60A7" w:rsidRDefault="004E60A7" w:rsidP="004E60A7">
      <w:pPr>
        <w:rPr>
          <w:rFonts w:asciiTheme="minorHAnsi" w:hAnsiTheme="minorHAnsi" w:cstheme="minorHAnsi"/>
          <w:sz w:val="22"/>
          <w:szCs w:val="28"/>
          <w:lang w:val="en-GB"/>
        </w:rPr>
      </w:pPr>
    </w:p>
    <w:p w14:paraId="280D5B4F" w14:textId="77777777" w:rsidR="00177E55" w:rsidRDefault="00177E55" w:rsidP="004E60A7">
      <w:pPr>
        <w:rPr>
          <w:rFonts w:asciiTheme="minorHAnsi" w:hAnsiTheme="minorHAnsi" w:cstheme="minorHAnsi"/>
          <w:sz w:val="22"/>
          <w:szCs w:val="28"/>
          <w:lang w:val="en-GB"/>
        </w:rPr>
      </w:pPr>
    </w:p>
    <w:p w14:paraId="2374B174" w14:textId="77777777" w:rsidR="00B423FC" w:rsidRDefault="00B423FC" w:rsidP="004E60A7">
      <w:pPr>
        <w:rPr>
          <w:rFonts w:asciiTheme="minorHAnsi" w:hAnsiTheme="minorHAnsi" w:cstheme="minorHAnsi"/>
          <w:sz w:val="22"/>
          <w:szCs w:val="28"/>
          <w:lang w:val="en-GB"/>
        </w:rPr>
      </w:pPr>
    </w:p>
    <w:p w14:paraId="4EC87B1E" w14:textId="77777777" w:rsidR="00B423FC" w:rsidRDefault="00B423FC" w:rsidP="004E60A7">
      <w:pPr>
        <w:rPr>
          <w:rFonts w:asciiTheme="minorHAnsi" w:hAnsiTheme="minorHAnsi" w:cstheme="minorHAnsi"/>
          <w:sz w:val="22"/>
          <w:szCs w:val="28"/>
          <w:lang w:val="en-GB"/>
        </w:rPr>
      </w:pPr>
    </w:p>
    <w:p w14:paraId="7C280EC7" w14:textId="77777777" w:rsidR="00B423FC" w:rsidRDefault="00B423FC" w:rsidP="004E60A7">
      <w:pPr>
        <w:rPr>
          <w:rFonts w:asciiTheme="minorHAnsi" w:hAnsiTheme="minorHAnsi" w:cstheme="minorHAnsi"/>
          <w:sz w:val="22"/>
          <w:szCs w:val="28"/>
          <w:lang w:val="en-GB"/>
        </w:rPr>
      </w:pPr>
    </w:p>
    <w:p w14:paraId="27CBE32D" w14:textId="77777777" w:rsidR="00B423FC" w:rsidRDefault="00B423FC" w:rsidP="004E60A7">
      <w:pPr>
        <w:rPr>
          <w:rFonts w:asciiTheme="minorHAnsi" w:hAnsiTheme="minorHAnsi" w:cstheme="minorHAnsi"/>
          <w:sz w:val="22"/>
          <w:szCs w:val="28"/>
          <w:lang w:val="en-GB"/>
        </w:rPr>
      </w:pPr>
    </w:p>
    <w:p w14:paraId="53D70AFD" w14:textId="77777777" w:rsidR="00B423FC" w:rsidRDefault="00B423FC" w:rsidP="004E60A7">
      <w:pPr>
        <w:rPr>
          <w:rFonts w:asciiTheme="minorHAnsi" w:hAnsiTheme="minorHAnsi" w:cstheme="minorHAnsi"/>
          <w:sz w:val="22"/>
          <w:szCs w:val="28"/>
          <w:lang w:val="en-GB"/>
        </w:rPr>
      </w:pPr>
    </w:p>
    <w:p w14:paraId="7BCD7D59" w14:textId="77777777" w:rsidR="00B423FC" w:rsidRDefault="00B423FC" w:rsidP="004E60A7">
      <w:pPr>
        <w:rPr>
          <w:rFonts w:asciiTheme="minorHAnsi" w:hAnsiTheme="minorHAnsi" w:cstheme="minorHAnsi"/>
          <w:sz w:val="22"/>
          <w:szCs w:val="28"/>
          <w:lang w:val="en-GB"/>
        </w:rPr>
      </w:pPr>
    </w:p>
    <w:p w14:paraId="154EBFB0" w14:textId="77777777" w:rsidR="00B423FC" w:rsidRDefault="00B423FC" w:rsidP="004E60A7">
      <w:pPr>
        <w:rPr>
          <w:rFonts w:asciiTheme="minorHAnsi" w:hAnsiTheme="minorHAnsi" w:cstheme="minorHAnsi"/>
          <w:sz w:val="22"/>
          <w:szCs w:val="28"/>
          <w:lang w:val="en-GB"/>
        </w:rPr>
      </w:pPr>
    </w:p>
    <w:p w14:paraId="091C7C43" w14:textId="77777777" w:rsidR="00B423FC" w:rsidRDefault="00B423FC" w:rsidP="004E60A7">
      <w:pPr>
        <w:rPr>
          <w:rFonts w:asciiTheme="minorHAnsi" w:hAnsiTheme="minorHAnsi" w:cstheme="minorHAnsi"/>
          <w:sz w:val="22"/>
          <w:szCs w:val="28"/>
          <w:lang w:val="en-GB"/>
        </w:rPr>
      </w:pPr>
    </w:p>
    <w:p w14:paraId="24D7C818" w14:textId="77777777"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14:paraId="52DCCB7C" w14:textId="77777777" w:rsidTr="00DD64D8">
        <w:trPr>
          <w:trHeight w:val="510"/>
        </w:trPr>
        <w:tc>
          <w:tcPr>
            <w:tcW w:w="10457" w:type="dxa"/>
            <w:shd w:val="clear" w:color="auto" w:fill="404040" w:themeFill="text1" w:themeFillTint="BF"/>
            <w:vAlign w:val="center"/>
          </w:tcPr>
          <w:p w14:paraId="05240B93" w14:textId="77777777"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EMERGENCY ACTION PLAN</w:t>
            </w:r>
          </w:p>
        </w:tc>
      </w:tr>
    </w:tbl>
    <w:p w14:paraId="7B774004" w14:textId="77777777"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2D3544A5" w14:textId="77777777" w:rsidTr="006242B3">
        <w:trPr>
          <w:trHeight w:val="340"/>
        </w:trPr>
        <w:tc>
          <w:tcPr>
            <w:tcW w:w="10457" w:type="dxa"/>
            <w:tcBorders>
              <w:bottom w:val="single" w:sz="4" w:space="0" w:color="BFBFBF" w:themeColor="background1" w:themeShade="BF"/>
            </w:tcBorders>
            <w:vAlign w:val="bottom"/>
          </w:tcPr>
          <w:p w14:paraId="28DFCFD7" w14:textId="77777777"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14:paraId="1A02B152"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74A1A" w14:textId="77777777"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14:paraId="74596396"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7177DF4E" w14:textId="77777777" w:rsidTr="006242B3">
        <w:trPr>
          <w:trHeight w:val="340"/>
        </w:trPr>
        <w:tc>
          <w:tcPr>
            <w:tcW w:w="10457" w:type="dxa"/>
            <w:tcBorders>
              <w:bottom w:val="single" w:sz="4" w:space="0" w:color="BFBFBF" w:themeColor="background1" w:themeShade="BF"/>
            </w:tcBorders>
            <w:vAlign w:val="bottom"/>
          </w:tcPr>
          <w:p w14:paraId="244E78AA"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14:paraId="50D369A1"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BEB377" w14:textId="77777777"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14:paraId="14F7A716" w14:textId="77777777"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14:paraId="7BD1BC13" w14:textId="77777777" w:rsidR="006242B3" w:rsidRPr="006242B3" w:rsidRDefault="006242B3" w:rsidP="006242B3">
            <w:pPr>
              <w:pStyle w:val="NoSpacing"/>
              <w:numPr>
                <w:ilvl w:val="0"/>
                <w:numId w:val="14"/>
              </w:numPr>
              <w:ind w:left="459" w:hanging="283"/>
              <w:rPr>
                <w:sz w:val="24"/>
              </w:rPr>
            </w:pPr>
            <w:r w:rsidRPr="006242B3">
              <w:rPr>
                <w:sz w:val="24"/>
              </w:rPr>
              <w:t>Do not re-enter the building</w:t>
            </w:r>
          </w:p>
          <w:p w14:paraId="382910E0" w14:textId="77777777" w:rsidR="006242B3" w:rsidRPr="006242B3" w:rsidRDefault="006242B3" w:rsidP="006242B3">
            <w:pPr>
              <w:pStyle w:val="NoSpacing"/>
              <w:numPr>
                <w:ilvl w:val="0"/>
                <w:numId w:val="14"/>
              </w:numPr>
              <w:ind w:left="459" w:hanging="283"/>
              <w:rPr>
                <w:sz w:val="24"/>
              </w:rPr>
            </w:pPr>
            <w:r w:rsidRPr="006242B3">
              <w:rPr>
                <w:sz w:val="24"/>
              </w:rPr>
              <w:t>Report to the assembly point</w:t>
            </w:r>
          </w:p>
          <w:p w14:paraId="1A79317A" w14:textId="77777777"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14:paraId="366BCF77" w14:textId="77777777"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14:paraId="6102E045" w14:textId="77777777"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14:paraId="4662A151" w14:textId="77777777"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14:paraId="59883116"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3BB231EA" w14:textId="77777777" w:rsidTr="006242B3">
        <w:trPr>
          <w:trHeight w:val="340"/>
        </w:trPr>
        <w:tc>
          <w:tcPr>
            <w:tcW w:w="10457" w:type="dxa"/>
            <w:tcBorders>
              <w:bottom w:val="single" w:sz="4" w:space="0" w:color="BFBFBF" w:themeColor="background1" w:themeShade="BF"/>
            </w:tcBorders>
            <w:vAlign w:val="bottom"/>
          </w:tcPr>
          <w:p w14:paraId="58CFEC89"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14:paraId="354A1657"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31B84C" w14:textId="77777777"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14:paraId="147810BB" w14:textId="77777777" w:rsidR="009748F2" w:rsidRPr="009748F2" w:rsidRDefault="009748F2" w:rsidP="009748F2">
            <w:pPr>
              <w:pStyle w:val="NoSpacing"/>
              <w:numPr>
                <w:ilvl w:val="0"/>
                <w:numId w:val="15"/>
              </w:numPr>
              <w:ind w:left="459" w:hanging="283"/>
              <w:rPr>
                <w:sz w:val="24"/>
              </w:rPr>
            </w:pPr>
            <w:r w:rsidRPr="009748F2">
              <w:rPr>
                <w:sz w:val="24"/>
              </w:rPr>
              <w:t>Do not re-enter the building</w:t>
            </w:r>
          </w:p>
          <w:p w14:paraId="5D269698" w14:textId="77777777" w:rsidR="009748F2" w:rsidRPr="009748F2" w:rsidRDefault="009748F2" w:rsidP="009748F2">
            <w:pPr>
              <w:pStyle w:val="NoSpacing"/>
              <w:numPr>
                <w:ilvl w:val="0"/>
                <w:numId w:val="15"/>
              </w:numPr>
              <w:ind w:left="459" w:hanging="283"/>
              <w:rPr>
                <w:sz w:val="24"/>
              </w:rPr>
            </w:pPr>
            <w:r w:rsidRPr="009748F2">
              <w:rPr>
                <w:sz w:val="24"/>
              </w:rPr>
              <w:t>Report to the assembly point</w:t>
            </w:r>
          </w:p>
          <w:p w14:paraId="2C6C3C0E" w14:textId="77777777"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14:paraId="4F48C212" w14:textId="77777777"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14:paraId="7647CD5C"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420CDED5" w14:textId="77777777" w:rsidTr="006242B3">
        <w:trPr>
          <w:trHeight w:val="340"/>
        </w:trPr>
        <w:tc>
          <w:tcPr>
            <w:tcW w:w="10457" w:type="dxa"/>
            <w:tcBorders>
              <w:bottom w:val="single" w:sz="4" w:space="0" w:color="BFBFBF" w:themeColor="background1" w:themeShade="BF"/>
            </w:tcBorders>
            <w:vAlign w:val="bottom"/>
          </w:tcPr>
          <w:p w14:paraId="3B9E46BF"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14:paraId="107DF907"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CD7C3B" w14:textId="77777777"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14:paraId="202397A9" w14:textId="77777777"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14:paraId="4BC748B9" w14:textId="77777777"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E695" w14:textId="77777777" w:rsidR="002D1940" w:rsidRDefault="002D1940" w:rsidP="007E5BF4">
      <w:r>
        <w:separator/>
      </w:r>
    </w:p>
  </w:endnote>
  <w:endnote w:type="continuationSeparator" w:id="0">
    <w:p w14:paraId="54B6E09B" w14:textId="77777777" w:rsidR="002D1940" w:rsidRDefault="002D194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B58B" w14:textId="77777777"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609057B1" wp14:editId="1C8107A8">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71A7" w14:textId="77777777" w:rsidR="002D1940" w:rsidRDefault="002D1940" w:rsidP="007E5BF4">
      <w:r>
        <w:separator/>
      </w:r>
    </w:p>
  </w:footnote>
  <w:footnote w:type="continuationSeparator" w:id="0">
    <w:p w14:paraId="5EB4183F" w14:textId="77777777" w:rsidR="002D1940" w:rsidRDefault="002D1940"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EEF6" w14:textId="77777777"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B423FC">
      <w:rPr>
        <w:rFonts w:ascii="Tahoma" w:hAnsi="Tahoma" w:cs="Tahoma"/>
        <w:color w:val="BFBFBF" w:themeColor="background1" w:themeShade="BF"/>
        <w:sz w:val="16"/>
        <w:szCs w:val="16"/>
        <w:lang w:val="en-GB"/>
      </w:rPr>
      <w:t>November 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14:paraId="245650A6" w14:textId="77777777" w:rsidR="0067785D" w:rsidRDefault="0067785D" w:rsidP="00503015">
    <w:pPr>
      <w:pStyle w:val="Header"/>
      <w:jc w:val="center"/>
      <w:rPr>
        <w:rFonts w:ascii="Tahoma" w:hAnsi="Tahoma" w:cs="Tahoma"/>
        <w:color w:val="BFBFBF" w:themeColor="background1" w:themeShade="BF"/>
        <w:sz w:val="16"/>
        <w:szCs w:val="16"/>
        <w:lang w:val="en-GB"/>
      </w:rPr>
    </w:pPr>
  </w:p>
  <w:p w14:paraId="1E60BEC2" w14:textId="77777777"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94E39"/>
    <w:rsid w:val="0009534C"/>
    <w:rsid w:val="000A0F74"/>
    <w:rsid w:val="000B6F1E"/>
    <w:rsid w:val="00107BFE"/>
    <w:rsid w:val="00107E99"/>
    <w:rsid w:val="001267C2"/>
    <w:rsid w:val="00147F7D"/>
    <w:rsid w:val="0016769A"/>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2D1940"/>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E60A7"/>
    <w:rsid w:val="00503015"/>
    <w:rsid w:val="00527498"/>
    <w:rsid w:val="005421C3"/>
    <w:rsid w:val="00571827"/>
    <w:rsid w:val="005859A4"/>
    <w:rsid w:val="005D6225"/>
    <w:rsid w:val="005F53EF"/>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531F8"/>
    <w:rsid w:val="0076076D"/>
    <w:rsid w:val="00761EA6"/>
    <w:rsid w:val="00773EFF"/>
    <w:rsid w:val="007B2208"/>
    <w:rsid w:val="007E1585"/>
    <w:rsid w:val="007E2916"/>
    <w:rsid w:val="007E3220"/>
    <w:rsid w:val="007E5BF4"/>
    <w:rsid w:val="007E7E75"/>
    <w:rsid w:val="007F78AF"/>
    <w:rsid w:val="00801543"/>
    <w:rsid w:val="00805F1A"/>
    <w:rsid w:val="00822789"/>
    <w:rsid w:val="0086095C"/>
    <w:rsid w:val="00860B09"/>
    <w:rsid w:val="00870558"/>
    <w:rsid w:val="00884B07"/>
    <w:rsid w:val="008C4F3B"/>
    <w:rsid w:val="00900B24"/>
    <w:rsid w:val="009146C4"/>
    <w:rsid w:val="00961E30"/>
    <w:rsid w:val="009748F2"/>
    <w:rsid w:val="00982C55"/>
    <w:rsid w:val="009C0E18"/>
    <w:rsid w:val="009F2EF8"/>
    <w:rsid w:val="00A34174"/>
    <w:rsid w:val="00AB6032"/>
    <w:rsid w:val="00AD728E"/>
    <w:rsid w:val="00AE26FF"/>
    <w:rsid w:val="00B028FC"/>
    <w:rsid w:val="00B423FC"/>
    <w:rsid w:val="00B612D7"/>
    <w:rsid w:val="00B934C7"/>
    <w:rsid w:val="00BC2F19"/>
    <w:rsid w:val="00BD1AE4"/>
    <w:rsid w:val="00C418A3"/>
    <w:rsid w:val="00C641ED"/>
    <w:rsid w:val="00C67C22"/>
    <w:rsid w:val="00CB55D7"/>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4AD2"/>
    <w:rsid w:val="00DF719C"/>
    <w:rsid w:val="00E310A8"/>
    <w:rsid w:val="00E31C6D"/>
    <w:rsid w:val="00E4246F"/>
    <w:rsid w:val="00E43E82"/>
    <w:rsid w:val="00F012C5"/>
    <w:rsid w:val="00F342B6"/>
    <w:rsid w:val="00F346A7"/>
    <w:rsid w:val="00F3594C"/>
    <w:rsid w:val="00F365D2"/>
    <w:rsid w:val="00F46C3A"/>
    <w:rsid w:val="00F8126E"/>
    <w:rsid w:val="00F81444"/>
    <w:rsid w:val="00F81D29"/>
    <w:rsid w:val="00F919C4"/>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E63E1"/>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F0EA-E968-4BB4-8C6B-A7FBE1D8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8</cp:revision>
  <cp:lastPrinted>2011-03-02T14:43:00Z</cp:lastPrinted>
  <dcterms:created xsi:type="dcterms:W3CDTF">2017-10-19T08:34:00Z</dcterms:created>
  <dcterms:modified xsi:type="dcterms:W3CDTF">2019-10-25T08:05:00Z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