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0DADF"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r w:rsidR="00423EBA">
        <w:rPr>
          <w:rFonts w:asciiTheme="minorHAnsi" w:hAnsiTheme="minorHAnsi" w:cstheme="minorHAnsi"/>
          <w:b/>
          <w:sz w:val="48"/>
          <w:lang w:val="en-GB"/>
        </w:rPr>
        <w:t xml:space="preserve"> </w:t>
      </w:r>
      <w:r w:rsidR="008526F6">
        <w:rPr>
          <w:rFonts w:asciiTheme="minorHAnsi" w:hAnsiTheme="minorHAnsi" w:cstheme="minorHAnsi"/>
          <w:b/>
          <w:sz w:val="48"/>
          <w:lang w:val="en-GB"/>
        </w:rPr>
        <w:t>-</w:t>
      </w:r>
      <w:r w:rsidR="00423EBA">
        <w:rPr>
          <w:rFonts w:asciiTheme="minorHAnsi" w:hAnsiTheme="minorHAnsi" w:cstheme="minorHAnsi"/>
          <w:b/>
          <w:sz w:val="48"/>
          <w:lang w:val="en-GB"/>
        </w:rPr>
        <w:t xml:space="preserve"> MS01</w:t>
      </w:r>
    </w:p>
    <w:p w14:paraId="65B99FCC"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E6F0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1D34443B" w14:textId="77777777" w:rsidR="006F29F3" w:rsidRPr="006F29F3" w:rsidRDefault="006F29F3" w:rsidP="00B83EA8">
      <w:pPr>
        <w:rPr>
          <w:rFonts w:ascii="Calibri" w:hAnsi="Calibri" w:cs="Arial"/>
          <w:lang w:val="en-GB"/>
        </w:rPr>
      </w:pPr>
      <w:r w:rsidRPr="006F29F3">
        <w:rPr>
          <w:rFonts w:ascii="Calibri" w:hAnsi="Calibri" w:cs="Arial"/>
          <w:lang w:val="en-GB"/>
        </w:rPr>
        <w:t>This Health and Safety Method Statement</w:t>
      </w:r>
      <w:r w:rsidR="00423EBA">
        <w:rPr>
          <w:rFonts w:ascii="Calibri" w:hAnsi="Calibri" w:cs="Arial"/>
          <w:lang w:val="en-GB"/>
        </w:rPr>
        <w:t xml:space="preserve"> (MS01) </w:t>
      </w:r>
      <w:r w:rsidR="00423EBA" w:rsidRPr="006F29F3">
        <w:rPr>
          <w:rFonts w:ascii="Calibri" w:hAnsi="Calibri" w:cs="Arial"/>
          <w:lang w:val="en-GB"/>
        </w:rPr>
        <w:t>has</w:t>
      </w:r>
      <w:r w:rsidRPr="006F29F3">
        <w:rPr>
          <w:rFonts w:ascii="Calibri" w:hAnsi="Calibri" w:cs="Arial"/>
          <w:lang w:val="en-GB"/>
        </w:rPr>
        <w:t xml:space="preserve">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B83EA8" w:rsidRPr="00DA3CDE">
        <w:rPr>
          <w:rFonts w:ascii="Calibri" w:hAnsi="Calibri" w:cs="Arial"/>
          <w:b/>
          <w:lang w:val="en-GB"/>
        </w:rPr>
        <w:t>drain repair</w:t>
      </w:r>
      <w:r w:rsidR="00B83EA8">
        <w:rPr>
          <w:rFonts w:ascii="Calibri" w:hAnsi="Calibri" w:cs="Arial"/>
          <w:lang w:val="en-GB"/>
        </w:rPr>
        <w:t xml:space="preserve"> works </w:t>
      </w:r>
      <w:r w:rsidR="00746140" w:rsidRPr="00746140">
        <w:rPr>
          <w:rFonts w:ascii="Calibri" w:hAnsi="Calibri" w:cs="Arial"/>
          <w:lang w:val="en-GB"/>
        </w:rPr>
        <w:t xml:space="preserve">at </w:t>
      </w:r>
      <w:r w:rsidR="00B83EA8" w:rsidRPr="00B83EA8">
        <w:rPr>
          <w:rFonts w:ascii="Calibri" w:hAnsi="Calibri" w:cs="Arial"/>
          <w:lang w:val="en-GB"/>
        </w:rPr>
        <w:t>Walton AWTW</w:t>
      </w:r>
      <w:r w:rsidR="00B83EA8">
        <w:rPr>
          <w:rFonts w:ascii="Calibri" w:hAnsi="Calibri" w:cs="Arial"/>
          <w:lang w:val="en-GB"/>
        </w:rPr>
        <w:t xml:space="preserve">, </w:t>
      </w:r>
      <w:r w:rsidR="00B83EA8" w:rsidRPr="00B83EA8">
        <w:rPr>
          <w:rFonts w:ascii="Calibri" w:hAnsi="Calibri" w:cs="Arial"/>
          <w:lang w:val="en-GB"/>
        </w:rPr>
        <w:t>Hurst Road</w:t>
      </w:r>
      <w:r w:rsidR="00B83EA8">
        <w:rPr>
          <w:rFonts w:ascii="Calibri" w:hAnsi="Calibri" w:cs="Arial"/>
          <w:lang w:val="en-GB"/>
        </w:rPr>
        <w:t xml:space="preserve">, </w:t>
      </w:r>
      <w:r w:rsidR="00B83EA8" w:rsidRPr="00B83EA8">
        <w:rPr>
          <w:rFonts w:ascii="Calibri" w:hAnsi="Calibri" w:cs="Arial"/>
          <w:lang w:val="en-GB"/>
        </w:rPr>
        <w:t xml:space="preserve">Walton </w:t>
      </w:r>
      <w:r w:rsidR="00603BC9" w:rsidRPr="00B83EA8">
        <w:rPr>
          <w:rFonts w:ascii="Calibri" w:hAnsi="Calibri" w:cs="Arial"/>
          <w:lang w:val="en-GB"/>
        </w:rPr>
        <w:t>on Thames, KT12</w:t>
      </w:r>
      <w:r w:rsidR="00EB14F0" w:rsidRPr="00EB14F0">
        <w:rPr>
          <w:rFonts w:ascii="Calibri" w:hAnsi="Calibri" w:cs="Arial"/>
          <w:lang w:val="en-GB"/>
        </w:rPr>
        <w:t>.</w:t>
      </w:r>
    </w:p>
    <w:p w14:paraId="792A4D38" w14:textId="77777777" w:rsidR="001B35EA" w:rsidRDefault="001B35EA" w:rsidP="006F29F3">
      <w:pPr>
        <w:rPr>
          <w:rFonts w:ascii="Calibri" w:hAnsi="Calibri" w:cs="Arial"/>
          <w:lang w:val="en-GB"/>
        </w:rPr>
      </w:pPr>
    </w:p>
    <w:p w14:paraId="66E1499D"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14:paraId="6BD1F801" w14:textId="77777777" w:rsidR="006F29F3" w:rsidRPr="003011B1" w:rsidRDefault="006F29F3" w:rsidP="006F29F3">
      <w:pPr>
        <w:rPr>
          <w:rFonts w:ascii="Calibri" w:hAnsi="Calibri" w:cs="Arial"/>
          <w:sz w:val="16"/>
          <w:lang w:val="en-GB"/>
        </w:rPr>
      </w:pPr>
    </w:p>
    <w:p w14:paraId="712434BF"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1508834B" w14:textId="77777777" w:rsidR="001B35EA" w:rsidRDefault="00B83EA8" w:rsidP="009117F8">
      <w:pPr>
        <w:rPr>
          <w:rFonts w:ascii="Calibri" w:hAnsi="Calibri" w:cs="Arial"/>
          <w:lang w:val="en-GB"/>
        </w:rPr>
      </w:pPr>
      <w:r w:rsidRPr="00B83EA8">
        <w:rPr>
          <w:rFonts w:ascii="Calibri" w:hAnsi="Calibri" w:cs="Arial"/>
          <w:lang w:val="en-GB"/>
        </w:rPr>
        <w:t>Identifying and repairing a single collapsed drain at Walton AWTW.</w:t>
      </w:r>
    </w:p>
    <w:p w14:paraId="02A18A20" w14:textId="77777777" w:rsidR="00EB14F0" w:rsidRDefault="00EB14F0" w:rsidP="009117F8">
      <w:pPr>
        <w:rPr>
          <w:rFonts w:ascii="Calibri" w:hAnsi="Calibri" w:cs="Arial"/>
          <w:lang w:val="en-GB"/>
        </w:rPr>
      </w:pPr>
    </w:p>
    <w:p w14:paraId="0A3C91BE"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50AFEEA1" w14:textId="77777777" w:rsidR="00EB14F0" w:rsidRPr="00EB14F0" w:rsidRDefault="00EB14F0" w:rsidP="00EB14F0">
      <w:pPr>
        <w:rPr>
          <w:rFonts w:ascii="Calibri" w:hAnsi="Calibri" w:cs="Arial"/>
          <w:lang w:val="en-GB"/>
        </w:rPr>
      </w:pPr>
    </w:p>
    <w:p w14:paraId="086287B3"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46FC93D3" w14:textId="77777777" w:rsidR="00EB14F0" w:rsidRPr="00EB14F0" w:rsidRDefault="00EB14F0" w:rsidP="00EB14F0">
      <w:pPr>
        <w:rPr>
          <w:rFonts w:ascii="Calibri" w:hAnsi="Calibri" w:cs="Arial"/>
          <w:lang w:val="en-GB"/>
        </w:rPr>
      </w:pPr>
    </w:p>
    <w:p w14:paraId="62BFEF86"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7854DAC4" w14:textId="77777777" w:rsidR="006F29F3" w:rsidRDefault="006F29F3" w:rsidP="006F29F3">
      <w:pPr>
        <w:rPr>
          <w:rFonts w:ascii="Calibri" w:hAnsi="Calibri" w:cs="Arial"/>
          <w:lang w:val="en-GB"/>
        </w:rPr>
      </w:pPr>
    </w:p>
    <w:p w14:paraId="6A599167" w14:textId="77777777" w:rsidR="00B83EA8" w:rsidRPr="009A2928" w:rsidRDefault="00EB14F0" w:rsidP="009A2928">
      <w:pPr>
        <w:pStyle w:val="ListParagraph"/>
        <w:numPr>
          <w:ilvl w:val="0"/>
          <w:numId w:val="42"/>
        </w:numPr>
        <w:rPr>
          <w:rFonts w:asciiTheme="minorHAnsi" w:hAnsiTheme="minorHAnsi" w:cs="Arial"/>
          <w:lang w:val="en-GB"/>
        </w:rPr>
      </w:pPr>
      <w:r w:rsidRPr="009A2928">
        <w:rPr>
          <w:rFonts w:asciiTheme="minorHAnsi" w:hAnsiTheme="minorHAnsi" w:cs="Arial"/>
          <w:lang w:val="en-GB"/>
        </w:rPr>
        <w:t xml:space="preserve">On arrival at site, contact the Client’s responsible </w:t>
      </w:r>
      <w:r w:rsidR="001F5498" w:rsidRPr="009A2928">
        <w:rPr>
          <w:rFonts w:asciiTheme="minorHAnsi" w:hAnsiTheme="minorHAnsi" w:cs="Arial"/>
          <w:lang w:val="en-GB"/>
        </w:rPr>
        <w:t>person and</w:t>
      </w:r>
      <w:r w:rsidRPr="009A2928">
        <w:rPr>
          <w:rFonts w:asciiTheme="minorHAnsi" w:hAnsiTheme="minorHAnsi" w:cs="Arial"/>
          <w:lang w:val="en-GB"/>
        </w:rPr>
        <w:t xml:space="preserve"> note any special precautions</w:t>
      </w:r>
      <w:r w:rsidR="000908C2" w:rsidRPr="009A2928">
        <w:rPr>
          <w:rFonts w:asciiTheme="minorHAnsi" w:hAnsiTheme="minorHAnsi" w:cs="Arial"/>
          <w:lang w:val="en-GB"/>
        </w:rPr>
        <w:t xml:space="preserve"> or necessary site inductions</w:t>
      </w:r>
      <w:r w:rsidRPr="009A2928">
        <w:rPr>
          <w:rFonts w:asciiTheme="minorHAnsi" w:hAnsiTheme="minorHAnsi" w:cs="Arial"/>
          <w:lang w:val="en-GB"/>
        </w:rPr>
        <w:t xml:space="preserve"> required. All staff employed by A1 Wokingham </w:t>
      </w:r>
      <w:r w:rsidR="00B83EA8" w:rsidRPr="009A2928">
        <w:rPr>
          <w:rFonts w:asciiTheme="minorHAnsi" w:hAnsiTheme="minorHAnsi" w:cs="Arial"/>
          <w:lang w:val="en-GB"/>
        </w:rPr>
        <w:t>Wet Waste</w:t>
      </w:r>
      <w:r w:rsidRPr="009A2928">
        <w:rPr>
          <w:rFonts w:asciiTheme="minorHAnsi" w:hAnsiTheme="minorHAnsi" w:cs="Arial"/>
          <w:lang w:val="en-GB"/>
        </w:rPr>
        <w:t xml:space="preserve"> </w:t>
      </w:r>
      <w:r w:rsidR="009A2928" w:rsidRPr="009A2928">
        <w:rPr>
          <w:rFonts w:asciiTheme="minorHAnsi" w:hAnsiTheme="minorHAnsi" w:cs="Arial"/>
          <w:lang w:val="en-GB"/>
        </w:rPr>
        <w:t xml:space="preserve">to sign in and </w:t>
      </w:r>
      <w:r w:rsidRPr="009A2928">
        <w:rPr>
          <w:rFonts w:asciiTheme="minorHAnsi" w:hAnsiTheme="minorHAnsi" w:cs="Arial"/>
          <w:lang w:val="en-GB"/>
        </w:rPr>
        <w:t>carrying out protection duties will have been through approved training</w:t>
      </w:r>
      <w:r w:rsidR="003277B8" w:rsidRPr="009A2928">
        <w:rPr>
          <w:rFonts w:asciiTheme="minorHAnsi" w:hAnsiTheme="minorHAnsi" w:cs="Arial"/>
          <w:lang w:val="en-GB"/>
        </w:rPr>
        <w:t xml:space="preserve"> and carry appropriate and up to date documentation in order to carry out the work required</w:t>
      </w:r>
    </w:p>
    <w:p w14:paraId="092C1488" w14:textId="77777777" w:rsidR="009A2928" w:rsidRPr="009A2928" w:rsidRDefault="00B83EA8" w:rsidP="009A2928">
      <w:pPr>
        <w:pStyle w:val="ListParagraph"/>
        <w:numPr>
          <w:ilvl w:val="0"/>
          <w:numId w:val="42"/>
        </w:numPr>
        <w:rPr>
          <w:rFonts w:asciiTheme="minorHAnsi" w:hAnsiTheme="minorHAnsi"/>
        </w:rPr>
      </w:pPr>
      <w:r w:rsidRPr="009A2928">
        <w:rPr>
          <w:rFonts w:asciiTheme="minorHAnsi" w:hAnsiTheme="minorHAnsi" w:cs="Arial"/>
          <w:lang w:val="en-GB"/>
        </w:rPr>
        <w:t>Receive a site induction if not already inducted</w:t>
      </w:r>
    </w:p>
    <w:p w14:paraId="7B1C5F66"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Deliver 7.5 ton excavator and pecker using roll on roll of lorry with flat bed </w:t>
      </w:r>
    </w:p>
    <w:p w14:paraId="0A84BC87"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Deliver </w:t>
      </w:r>
      <w:r w:rsidR="00834B5F">
        <w:rPr>
          <w:rFonts w:asciiTheme="minorHAnsi" w:hAnsiTheme="minorHAnsi"/>
        </w:rPr>
        <w:t>h</w:t>
      </w:r>
      <w:r w:rsidRPr="009A2928">
        <w:rPr>
          <w:rFonts w:asciiTheme="minorHAnsi" w:hAnsiTheme="minorHAnsi"/>
        </w:rPr>
        <w:t>eras fencing and blocks and barriers to area to be excavated</w:t>
      </w:r>
    </w:p>
    <w:p w14:paraId="21412CE2"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Build an exclusion zone with fencing around work area </w:t>
      </w:r>
    </w:p>
    <w:p w14:paraId="5C63A986"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Close off footpath and put out signs and barriers </w:t>
      </w:r>
    </w:p>
    <w:p w14:paraId="766B6832"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Place 7.5 ton excavator inside exclusion zone </w:t>
      </w:r>
    </w:p>
    <w:p w14:paraId="1189434C"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Have cctv camera unit on site to sonde and locate collapse from both ends and mark up exact location of collapse</w:t>
      </w:r>
    </w:p>
    <w:p w14:paraId="59E77B45"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Cat scan area for water or electric</w:t>
      </w:r>
    </w:p>
    <w:p w14:paraId="2070FCE8"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area is marked remove block paving from foot path and stockpile within exclusion zone in a safe place for reuse </w:t>
      </w:r>
    </w:p>
    <w:p w14:paraId="29A306E8"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Break out curb edgings and clean off and stock pile within exclusion zone for re use </w:t>
      </w:r>
    </w:p>
    <w:p w14:paraId="6E4CB5B7"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Mark tarmac with a straight edge and set out area which needs cutting and excavating</w:t>
      </w:r>
    </w:p>
    <w:p w14:paraId="0FE4199B"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Use floor saw to cut tarmac in straight sections and to keep trench neat</w:t>
      </w:r>
    </w:p>
    <w:p w14:paraId="3CB706FB"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Use pecker on 7.5 ton excavator to break up tarmac in small pieces </w:t>
      </w:r>
    </w:p>
    <w:p w14:paraId="5493A373"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Remove pecker from excavator and attach digging bucket </w:t>
      </w:r>
    </w:p>
    <w:p w14:paraId="3EF24B91"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Scrape off all surface spoils/ tarmac and sand and stock pile to one side to be taken away in a skip</w:t>
      </w:r>
    </w:p>
    <w:p w14:paraId="7049DCE1"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All materials will be delivered by Keyline builders merchant using hiab will consist of </w:t>
      </w:r>
      <w:r>
        <w:rPr>
          <w:rFonts w:asciiTheme="minorHAnsi" w:hAnsiTheme="minorHAnsi"/>
        </w:rPr>
        <w:t>s</w:t>
      </w:r>
      <w:r w:rsidRPr="009A2928">
        <w:rPr>
          <w:rFonts w:asciiTheme="minorHAnsi" w:hAnsiTheme="minorHAnsi"/>
        </w:rPr>
        <w:t>calping’s,</w:t>
      </w:r>
      <w:r>
        <w:rPr>
          <w:rFonts w:asciiTheme="minorHAnsi" w:hAnsiTheme="minorHAnsi"/>
        </w:rPr>
        <w:t xml:space="preserve"> </w:t>
      </w:r>
      <w:r w:rsidRPr="009A2928">
        <w:rPr>
          <w:rFonts w:asciiTheme="minorHAnsi" w:hAnsiTheme="minorHAnsi"/>
        </w:rPr>
        <w:t xml:space="preserve">shingle, sand , cement , hepsleave clay pipe and connections </w:t>
      </w:r>
    </w:p>
    <w:p w14:paraId="5CAB9075"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Keyline builders will contact A1 Representative when they arrive on site </w:t>
      </w:r>
    </w:p>
    <w:p w14:paraId="3CD1C7EC"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Keyline Representative will sign in and complete site induction</w:t>
      </w:r>
    </w:p>
    <w:p w14:paraId="56EF8665"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area is all marked out we will excavate bit by bit and </w:t>
      </w:r>
      <w:r>
        <w:rPr>
          <w:rFonts w:asciiTheme="minorHAnsi" w:hAnsiTheme="minorHAnsi"/>
        </w:rPr>
        <w:t xml:space="preserve">CAT </w:t>
      </w:r>
      <w:r w:rsidRPr="009A2928">
        <w:rPr>
          <w:rFonts w:asciiTheme="minorHAnsi" w:hAnsiTheme="minorHAnsi"/>
        </w:rPr>
        <w:t xml:space="preserve">scan as we go </w:t>
      </w:r>
    </w:p>
    <w:p w14:paraId="3E03AC7B" w14:textId="77777777" w:rsidR="008C4B16" w:rsidRPr="008C4B16" w:rsidRDefault="008C4B16" w:rsidP="008C4B16">
      <w:pPr>
        <w:pStyle w:val="ListParagraph"/>
        <w:numPr>
          <w:ilvl w:val="0"/>
          <w:numId w:val="42"/>
        </w:numPr>
        <w:rPr>
          <w:rFonts w:asciiTheme="minorHAnsi" w:hAnsiTheme="minorHAnsi"/>
        </w:rPr>
      </w:pPr>
      <w:r w:rsidRPr="008C4B16">
        <w:rPr>
          <w:rFonts w:asciiTheme="minorHAnsi" w:hAnsiTheme="minorHAnsi"/>
        </w:rPr>
        <w:lastRenderedPageBreak/>
        <w:t>Once trench is down to 0.5 meters deep and 2 meters in length we will drop in two 8x4 sheets and use acro props as shuttering</w:t>
      </w:r>
    </w:p>
    <w:p w14:paraId="2DFCB1B8" w14:textId="77777777" w:rsidR="009A2928" w:rsidRPr="009A2928" w:rsidRDefault="008C4B16" w:rsidP="008C4B16">
      <w:pPr>
        <w:pStyle w:val="ListParagraph"/>
        <w:numPr>
          <w:ilvl w:val="0"/>
          <w:numId w:val="42"/>
        </w:numPr>
        <w:rPr>
          <w:rFonts w:asciiTheme="minorHAnsi" w:hAnsiTheme="minorHAnsi"/>
        </w:rPr>
      </w:pPr>
      <w:r w:rsidRPr="008C4B16">
        <w:rPr>
          <w:rFonts w:asciiTheme="minorHAnsi" w:hAnsiTheme="minorHAnsi"/>
        </w:rPr>
        <w:t xml:space="preserve">Carry on excavating down until a depth of 1.5 meters and 3 meters in length is reached and drop in 2 more 8 x 4 sheets and secure with acro props as trench supports </w:t>
      </w:r>
      <w:r w:rsidR="009A2928" w:rsidRPr="009A2928">
        <w:rPr>
          <w:rFonts w:asciiTheme="minorHAnsi" w:hAnsiTheme="minorHAnsi"/>
        </w:rPr>
        <w:t>Carry on excavating down until</w:t>
      </w:r>
      <w:r w:rsidR="009A2928">
        <w:rPr>
          <w:rFonts w:asciiTheme="minorHAnsi" w:hAnsiTheme="minorHAnsi"/>
        </w:rPr>
        <w:t xml:space="preserve"> a depth of </w:t>
      </w:r>
      <w:r w:rsidR="009A2928" w:rsidRPr="009A2928">
        <w:rPr>
          <w:rFonts w:asciiTheme="minorHAnsi" w:hAnsiTheme="minorHAnsi"/>
        </w:rPr>
        <w:t xml:space="preserve">1.5 meters and 3 meters in length </w:t>
      </w:r>
      <w:r w:rsidR="009A2928">
        <w:rPr>
          <w:rFonts w:asciiTheme="minorHAnsi" w:hAnsiTheme="minorHAnsi"/>
        </w:rPr>
        <w:t xml:space="preserve">is reached </w:t>
      </w:r>
      <w:r w:rsidR="009A2928" w:rsidRPr="009A2928">
        <w:rPr>
          <w:rFonts w:asciiTheme="minorHAnsi" w:hAnsiTheme="minorHAnsi"/>
        </w:rPr>
        <w:t xml:space="preserve">and drop in 2 more 8 x 4 sheets and secure with acro props as trench supports </w:t>
      </w:r>
    </w:p>
    <w:p w14:paraId="523A9AD0"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Expose pipe which is broken and dig back carefully until we find a good section with no cracks to make a new connection </w:t>
      </w:r>
    </w:p>
    <w:p w14:paraId="2D51F588"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Connect new 1.5 meter section of 6 inch clay hepsleave and lay in trench </w:t>
      </w:r>
    </w:p>
    <w:p w14:paraId="3C451F53"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Connect next section of 1.5 meter hepsleave and lay in trench and butt up to existing pipe and connect using speed fit collar </w:t>
      </w:r>
    </w:p>
    <w:p w14:paraId="42CF807A"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Tighten up jubilee clips on speed fit collar </w:t>
      </w:r>
    </w:p>
    <w:p w14:paraId="2D80B38B"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All depths and lengths will be approximate but we will excavate in 3 meter sections and once section is replaced we will back fill that section and then excavate another 3 meter section</w:t>
      </w:r>
    </w:p>
    <w:p w14:paraId="3D74B290"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We will repeat this process until the full section of broken pipe is replaced </w:t>
      </w:r>
    </w:p>
    <w:p w14:paraId="40F31AB3"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all pipes are replaced with new we will bed the trench with shingle and cover the pipe </w:t>
      </w:r>
    </w:p>
    <w:p w14:paraId="49541D71"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Then back fill trench with type 1 scalping’s and compact in layers for extra strength using a wacker plate</w:t>
      </w:r>
    </w:p>
    <w:p w14:paraId="3AFA5EC7"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Carry out cctv inspection using push camera to make sure all pipe connections are good </w:t>
      </w:r>
    </w:p>
    <w:p w14:paraId="3212D342"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Scalping’s will be brought up to 100mm below existing road level</w:t>
      </w:r>
    </w:p>
    <w:p w14:paraId="173F5216"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 in state all curb edgings and secure using concrete and bed back level with existing curb edges </w:t>
      </w:r>
    </w:p>
    <w:p w14:paraId="733CD7ED"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Fill footpath back with sharp sand and compact and level off </w:t>
      </w:r>
    </w:p>
    <w:p w14:paraId="0034994F"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 in state block paving to footpath and point back in with sharp sand </w:t>
      </w:r>
    </w:p>
    <w:p w14:paraId="7CEA2910"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Prepare road for tarmac to be re-instated </w:t>
      </w:r>
    </w:p>
    <w:p w14:paraId="3E3641F3"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Install tarmac using Euro surfacing contractor (ESC) Sub contractor to A1</w:t>
      </w:r>
    </w:p>
    <w:p w14:paraId="428CE829"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Clean up exclusion zone and make sure all debris and waste is removed in 20 yard roll on of bin </w:t>
      </w:r>
    </w:p>
    <w:p w14:paraId="32B3416A"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Load up excavator and pecker using roll on off lorry with flat bed </w:t>
      </w:r>
    </w:p>
    <w:p w14:paraId="21E15527"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Remove all heras fencing and signs and barriers </w:t>
      </w:r>
    </w:p>
    <w:p w14:paraId="5C8C843F"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All A1 employees to sign out and leave site in safe and controlled manner </w:t>
      </w:r>
    </w:p>
    <w:p w14:paraId="15BA3EE1" w14:textId="77777777" w:rsidR="00746140" w:rsidRDefault="00746140" w:rsidP="00EB14F0">
      <w:pPr>
        <w:rPr>
          <w:rFonts w:ascii="Calibri" w:hAnsi="Calibri" w:cs="Arial"/>
          <w:lang w:val="en-GB"/>
        </w:rPr>
      </w:pPr>
    </w:p>
    <w:p w14:paraId="250AF6FC" w14:textId="77777777" w:rsidR="000908C2" w:rsidRDefault="000908C2" w:rsidP="00EB14F0">
      <w:pPr>
        <w:rPr>
          <w:rFonts w:ascii="Calibri" w:hAnsi="Calibri" w:cs="Arial"/>
          <w:lang w:val="en-GB"/>
        </w:rPr>
      </w:pPr>
    </w:p>
    <w:p w14:paraId="30B1F2B2"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35B865A4" w14:textId="77777777" w:rsidR="00EB14F0" w:rsidRPr="00EB14F0" w:rsidRDefault="00EB14F0" w:rsidP="00EB14F0">
      <w:pPr>
        <w:rPr>
          <w:rFonts w:ascii="Calibri" w:hAnsi="Calibri" w:cs="Arial"/>
          <w:lang w:val="en-GB"/>
        </w:rPr>
      </w:pPr>
    </w:p>
    <w:p w14:paraId="7E200949"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2E112504" w14:textId="77777777" w:rsidR="00EB14F0" w:rsidRPr="00EB14F0" w:rsidRDefault="00EB14F0" w:rsidP="00EB14F0">
      <w:pPr>
        <w:rPr>
          <w:rFonts w:ascii="Calibri" w:hAnsi="Calibri" w:cs="Arial"/>
          <w:lang w:val="en-GB"/>
        </w:rPr>
      </w:pPr>
    </w:p>
    <w:p w14:paraId="62C5C8B7" w14:textId="77777777" w:rsidR="009A2928" w:rsidRPr="00B441C1" w:rsidRDefault="009A2928" w:rsidP="00B441C1">
      <w:pPr>
        <w:pStyle w:val="ListParagraph"/>
        <w:numPr>
          <w:ilvl w:val="0"/>
          <w:numId w:val="43"/>
        </w:numPr>
        <w:rPr>
          <w:rFonts w:ascii="Calibri" w:hAnsi="Calibri" w:cs="Arial"/>
          <w:lang w:val="en-GB"/>
        </w:rPr>
      </w:pPr>
      <w:r w:rsidRPr="00B441C1">
        <w:rPr>
          <w:rFonts w:ascii="Calibri" w:hAnsi="Calibri" w:cs="Arial"/>
          <w:lang w:val="en-GB"/>
        </w:rPr>
        <w:t xml:space="preserve">1 Team Leader </w:t>
      </w:r>
    </w:p>
    <w:p w14:paraId="58B21282" w14:textId="77777777" w:rsidR="00EB14F0" w:rsidRPr="00B441C1" w:rsidRDefault="009A2928" w:rsidP="00B441C1">
      <w:pPr>
        <w:pStyle w:val="ListParagraph"/>
        <w:numPr>
          <w:ilvl w:val="0"/>
          <w:numId w:val="43"/>
        </w:numPr>
        <w:rPr>
          <w:rFonts w:ascii="Calibri" w:hAnsi="Calibri" w:cs="Arial"/>
          <w:lang w:val="en-GB"/>
        </w:rPr>
      </w:pPr>
      <w:r w:rsidRPr="00B441C1">
        <w:rPr>
          <w:rFonts w:ascii="Calibri" w:hAnsi="Calibri" w:cs="Arial"/>
          <w:lang w:val="en-GB"/>
        </w:rPr>
        <w:t>3 other employees</w:t>
      </w:r>
    </w:p>
    <w:p w14:paraId="427CF2FF" w14:textId="77777777" w:rsidR="00423EBA" w:rsidRDefault="00423EBA" w:rsidP="00EB14F0">
      <w:pPr>
        <w:rPr>
          <w:rFonts w:ascii="Calibri" w:hAnsi="Calibri" w:cs="Arial"/>
          <w:b/>
          <w:lang w:val="en-GB"/>
        </w:rPr>
      </w:pPr>
    </w:p>
    <w:p w14:paraId="4E82FE72"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12684524" w14:textId="77777777" w:rsidR="00EB14F0" w:rsidRPr="00EB14F0" w:rsidRDefault="00EB14F0" w:rsidP="00EB14F0">
      <w:pPr>
        <w:rPr>
          <w:rFonts w:ascii="Calibri" w:hAnsi="Calibri" w:cs="Arial"/>
          <w:lang w:val="en-GB"/>
        </w:rPr>
      </w:pPr>
    </w:p>
    <w:p w14:paraId="453134DE"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0BC60ABC" w14:textId="77777777" w:rsidR="00EB14F0" w:rsidRPr="00EB14F0" w:rsidRDefault="00EB14F0" w:rsidP="00EB14F0">
      <w:pPr>
        <w:rPr>
          <w:rFonts w:ascii="Calibri" w:hAnsi="Calibri" w:cs="Arial"/>
          <w:lang w:val="en-GB"/>
        </w:rPr>
      </w:pPr>
    </w:p>
    <w:p w14:paraId="479678DB"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14:paraId="72A749FD"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16CE6659"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7392C7E" w14:textId="77777777" w:rsidR="003C5687" w:rsidRDefault="003C5687" w:rsidP="003C5687">
      <w:pPr>
        <w:jc w:val="both"/>
        <w:rPr>
          <w:rFonts w:ascii="Calibri" w:hAnsi="Calibri" w:cs="Arial"/>
          <w:lang w:val="en-GB"/>
        </w:rPr>
      </w:pPr>
    </w:p>
    <w:p w14:paraId="376C8E2E" w14:textId="77777777" w:rsidR="003C5687" w:rsidRPr="00AF5CD4" w:rsidRDefault="003C5687" w:rsidP="003C5687">
      <w:pPr>
        <w:jc w:val="both"/>
        <w:rPr>
          <w:rFonts w:ascii="Arial" w:hAnsi="Arial" w:cs="Arial"/>
          <w:b/>
          <w:sz w:val="22"/>
          <w:szCs w:val="22"/>
        </w:rPr>
      </w:pPr>
      <w:r w:rsidRPr="003C5687">
        <w:rPr>
          <w:rFonts w:ascii="Arial" w:hAnsi="Arial" w:cs="Arial"/>
          <w:b/>
          <w:sz w:val="22"/>
          <w:szCs w:val="22"/>
        </w:rPr>
        <w:t>Plant and Equipment</w:t>
      </w:r>
    </w:p>
    <w:p w14:paraId="5A973B39" w14:textId="77777777" w:rsidR="003C5687" w:rsidRPr="005B67E1" w:rsidRDefault="003C5687" w:rsidP="003C5687">
      <w:pPr>
        <w:tabs>
          <w:tab w:val="left" w:pos="1418"/>
        </w:tabs>
        <w:jc w:val="both"/>
        <w:rPr>
          <w:rFonts w:ascii="Arial" w:hAnsi="Arial" w:cs="Arial"/>
        </w:rPr>
      </w:pPr>
    </w:p>
    <w:p w14:paraId="76C7E29B"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lastRenderedPageBreak/>
        <w:t>7.5 ton excavator and hydraulic pecker attachment</w:t>
      </w:r>
    </w:p>
    <w:p w14:paraId="6D4D3989"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Diamond tip petrol floor saw</w:t>
      </w:r>
    </w:p>
    <w:p w14:paraId="46A525E5" w14:textId="77777777" w:rsidR="009A2928" w:rsidRPr="009A2928" w:rsidRDefault="009A2928" w:rsidP="0087539A">
      <w:pPr>
        <w:pStyle w:val="ListParagraph"/>
        <w:numPr>
          <w:ilvl w:val="0"/>
          <w:numId w:val="41"/>
        </w:numPr>
        <w:rPr>
          <w:rFonts w:asciiTheme="minorHAnsi" w:hAnsiTheme="minorHAnsi" w:cs="Arial"/>
        </w:rPr>
      </w:pPr>
      <w:r w:rsidRPr="009A2928">
        <w:rPr>
          <w:rFonts w:asciiTheme="minorHAnsi" w:hAnsiTheme="minorHAnsi" w:cs="Arial"/>
        </w:rPr>
        <w:t xml:space="preserve">Petrol wacker plate </w:t>
      </w:r>
    </w:p>
    <w:p w14:paraId="48AB9609"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20 yard roll on off bin for waste </w:t>
      </w:r>
    </w:p>
    <w:p w14:paraId="79A7BAEC"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Various hand tools </w:t>
      </w:r>
    </w:p>
    <w:p w14:paraId="32BADFE7"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Electric cement mixer </w:t>
      </w:r>
    </w:p>
    <w:p w14:paraId="462C779C"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240/110 petrol generator </w:t>
      </w:r>
    </w:p>
    <w:p w14:paraId="32F57B95" w14:textId="77777777" w:rsidR="009A2928" w:rsidRDefault="009A2928" w:rsidP="009A2928">
      <w:pPr>
        <w:rPr>
          <w:rFonts w:asciiTheme="minorHAnsi" w:hAnsiTheme="minorHAnsi" w:cs="Arial"/>
        </w:rPr>
      </w:pPr>
    </w:p>
    <w:p w14:paraId="0E92C9CA" w14:textId="77777777" w:rsidR="00EB14F0" w:rsidRPr="00EB14F0" w:rsidRDefault="00EB14F0" w:rsidP="009A2928">
      <w:pPr>
        <w:rPr>
          <w:rFonts w:ascii="Calibri" w:hAnsi="Calibri" w:cs="Arial"/>
          <w:b/>
          <w:lang w:val="en-GB"/>
        </w:rPr>
      </w:pPr>
      <w:r w:rsidRPr="00EB14F0">
        <w:rPr>
          <w:rFonts w:ascii="Calibri" w:hAnsi="Calibri" w:cs="Arial"/>
          <w:b/>
          <w:lang w:val="en-GB"/>
        </w:rPr>
        <w:t>Protection of assets</w:t>
      </w:r>
    </w:p>
    <w:p w14:paraId="305408E0"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2E53F96" w14:textId="77777777" w:rsidR="00EB14F0" w:rsidRPr="00EB14F0" w:rsidRDefault="00EB14F0" w:rsidP="00EB14F0">
      <w:pPr>
        <w:rPr>
          <w:rFonts w:ascii="Calibri" w:hAnsi="Calibri" w:cs="Arial"/>
          <w:lang w:val="en-GB"/>
        </w:rPr>
      </w:pPr>
    </w:p>
    <w:p w14:paraId="4FC51889"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574B1EB4" w14:textId="77777777" w:rsidR="00EB14F0" w:rsidRPr="00EB14F0" w:rsidRDefault="00EB14F0" w:rsidP="00EB14F0">
      <w:pPr>
        <w:rPr>
          <w:rFonts w:ascii="Calibri" w:hAnsi="Calibri" w:cs="Arial"/>
          <w:lang w:val="en-GB"/>
        </w:rPr>
      </w:pPr>
    </w:p>
    <w:p w14:paraId="77E5BE8C"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w:t>
      </w:r>
      <w:r w:rsidR="00B441C1">
        <w:rPr>
          <w:rFonts w:ascii="Calibri" w:hAnsi="Calibri" w:cs="Arial"/>
          <w:lang w:val="en-GB"/>
        </w:rPr>
        <w:t>left on site at the end when work completed or overnight</w:t>
      </w:r>
      <w:r w:rsidRPr="00EB14F0">
        <w:rPr>
          <w:rFonts w:ascii="Calibri" w:hAnsi="Calibri" w:cs="Arial"/>
          <w:lang w:val="en-GB"/>
        </w:rPr>
        <w:t xml:space="preserve">. </w:t>
      </w:r>
    </w:p>
    <w:p w14:paraId="43CBF4EC" w14:textId="77777777" w:rsidR="00EB14F0" w:rsidRPr="00EB14F0" w:rsidRDefault="00EB14F0" w:rsidP="00EB14F0">
      <w:pPr>
        <w:rPr>
          <w:rFonts w:ascii="Calibri" w:hAnsi="Calibri" w:cs="Arial"/>
          <w:lang w:val="en-GB"/>
        </w:rPr>
      </w:pPr>
    </w:p>
    <w:p w14:paraId="027FE984" w14:textId="77777777"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14:paraId="002E1006" w14:textId="77777777" w:rsidR="00D05256" w:rsidRDefault="00D05256" w:rsidP="00EB14F0">
      <w:pPr>
        <w:rPr>
          <w:rFonts w:ascii="Calibri" w:hAnsi="Calibri" w:cs="Arial"/>
          <w:lang w:val="en-GB"/>
        </w:rPr>
      </w:pPr>
    </w:p>
    <w:p w14:paraId="022969F6"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09D2BA30"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743D7306"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7472A363" w14:textId="77777777" w:rsidR="00EB14F0" w:rsidRPr="00EB14F0" w:rsidRDefault="00EB14F0" w:rsidP="00EB14F0">
      <w:pPr>
        <w:rPr>
          <w:rFonts w:ascii="Calibri" w:hAnsi="Calibri" w:cs="Arial"/>
          <w:lang w:val="en-GB"/>
        </w:rPr>
      </w:pPr>
    </w:p>
    <w:p w14:paraId="6CF2F796" w14:textId="77777777"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4011219D" w14:textId="77777777" w:rsidR="000908C2" w:rsidRDefault="000908C2" w:rsidP="00EB14F0">
      <w:pPr>
        <w:rPr>
          <w:rFonts w:ascii="Calibri" w:hAnsi="Calibri" w:cs="Arial"/>
          <w:lang w:val="en-GB"/>
        </w:rPr>
      </w:pPr>
    </w:p>
    <w:p w14:paraId="6C436211"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701624CD" w14:textId="77777777" w:rsidR="00EB14F0" w:rsidRPr="00EB14F0" w:rsidRDefault="00EB14F0" w:rsidP="00EB14F0">
      <w:pPr>
        <w:rPr>
          <w:rFonts w:ascii="Calibri" w:hAnsi="Calibri" w:cs="Arial"/>
          <w:lang w:val="en-GB"/>
        </w:rPr>
      </w:pPr>
    </w:p>
    <w:p w14:paraId="1C8ECBC7" w14:textId="77777777" w:rsidR="00423EBA" w:rsidRDefault="00423EBA" w:rsidP="00423EBA">
      <w:pPr>
        <w:rPr>
          <w:rFonts w:ascii="Calibri" w:hAnsi="Calibri" w:cs="Arial"/>
          <w:lang w:val="en-GB"/>
        </w:rPr>
      </w:pPr>
      <w:r>
        <w:rPr>
          <w:rFonts w:ascii="Calibri" w:hAnsi="Calibri" w:cs="Arial"/>
          <w:lang w:val="en-GB"/>
        </w:rPr>
        <w:t>All A1 Group employees MUST receive site induction</w:t>
      </w:r>
    </w:p>
    <w:p w14:paraId="2D2C5C26" w14:textId="77777777" w:rsidR="00423EBA" w:rsidRDefault="00423EBA" w:rsidP="00423EBA">
      <w:pPr>
        <w:rPr>
          <w:rFonts w:ascii="Calibri" w:hAnsi="Calibri" w:cs="Arial"/>
          <w:lang w:val="en-GB"/>
        </w:rPr>
      </w:pPr>
    </w:p>
    <w:p w14:paraId="19D7E2E4" w14:textId="77777777" w:rsidR="00423EBA" w:rsidRPr="00423EBA" w:rsidRDefault="00423EBA" w:rsidP="00423EBA">
      <w:pPr>
        <w:rPr>
          <w:rFonts w:ascii="Calibri" w:hAnsi="Calibri" w:cs="Arial"/>
          <w:lang w:val="en-GB"/>
        </w:rPr>
      </w:pPr>
      <w:r w:rsidRPr="00423EBA">
        <w:rPr>
          <w:rFonts w:ascii="Calibri" w:hAnsi="Calibri" w:cs="Arial"/>
          <w:lang w:val="en-GB"/>
        </w:rPr>
        <w:t>Hard hats, Safety boots, overalls, high visibility jackets and must be worn at all times. Additional PPE e.g. gloves, ear protection etc. shall be worn as necessary or when instructed by the Site Supervisor.</w:t>
      </w:r>
    </w:p>
    <w:p w14:paraId="0A280A71" w14:textId="77777777" w:rsidR="00423EBA" w:rsidRPr="00423EBA" w:rsidRDefault="00423EBA" w:rsidP="00423EBA">
      <w:pPr>
        <w:rPr>
          <w:rFonts w:ascii="Calibri" w:hAnsi="Calibri" w:cs="Arial"/>
          <w:lang w:val="en-GB"/>
        </w:rPr>
      </w:pPr>
    </w:p>
    <w:p w14:paraId="3D253AB6" w14:textId="77777777" w:rsidR="00423EBA" w:rsidRPr="00423EBA" w:rsidRDefault="00423EBA" w:rsidP="00423EBA">
      <w:pPr>
        <w:rPr>
          <w:rFonts w:ascii="Calibri" w:hAnsi="Calibri" w:cs="Arial"/>
          <w:lang w:val="en-GB"/>
        </w:rPr>
      </w:pPr>
      <w:r w:rsidRPr="00423EBA">
        <w:rPr>
          <w:rFonts w:ascii="Calibri" w:hAnsi="Calibri" w:cs="Arial"/>
          <w:lang w:val="en-GB"/>
        </w:rPr>
        <w:t>Welfare arrangements will be provided by Thames Water.</w:t>
      </w:r>
    </w:p>
    <w:p w14:paraId="584A31A8" w14:textId="77777777" w:rsidR="00423EBA" w:rsidRPr="00423EBA" w:rsidRDefault="00423EBA" w:rsidP="00423EBA">
      <w:pPr>
        <w:rPr>
          <w:rFonts w:ascii="Calibri" w:hAnsi="Calibri" w:cs="Arial"/>
          <w:lang w:val="en-GB"/>
        </w:rPr>
      </w:pPr>
    </w:p>
    <w:p w14:paraId="315FD632" w14:textId="77777777" w:rsidR="00423EBA" w:rsidRPr="00423EBA" w:rsidRDefault="00423EBA" w:rsidP="00423EBA">
      <w:pPr>
        <w:rPr>
          <w:rFonts w:ascii="Calibri" w:hAnsi="Calibri" w:cs="Arial"/>
          <w:lang w:val="en-GB"/>
        </w:rPr>
      </w:pPr>
      <w:r w:rsidRPr="00423EBA">
        <w:rPr>
          <w:rFonts w:ascii="Calibri" w:hAnsi="Calibri" w:cs="Arial"/>
          <w:lang w:val="en-GB"/>
        </w:rPr>
        <w:t xml:space="preserve">All </w:t>
      </w:r>
      <w:r>
        <w:rPr>
          <w:rFonts w:ascii="Calibri" w:hAnsi="Calibri" w:cs="Arial"/>
          <w:lang w:val="en-GB"/>
        </w:rPr>
        <w:t xml:space="preserve">A1 Group employees </w:t>
      </w:r>
      <w:r w:rsidRPr="00423EBA">
        <w:rPr>
          <w:rFonts w:ascii="Calibri" w:hAnsi="Calibri" w:cs="Arial"/>
          <w:lang w:val="en-GB"/>
        </w:rPr>
        <w:t>will provide evidence of training, including CSCS, CPCS, NPORS RITB and EUSR National Hygiene certification where applicable.</w:t>
      </w:r>
    </w:p>
    <w:p w14:paraId="44A8FFAD" w14:textId="77777777" w:rsidR="00423EBA" w:rsidRPr="00423EBA" w:rsidRDefault="00423EBA" w:rsidP="00423EBA">
      <w:pPr>
        <w:rPr>
          <w:rFonts w:ascii="Calibri" w:hAnsi="Calibri" w:cs="Arial"/>
          <w:lang w:val="en-GB"/>
        </w:rPr>
      </w:pPr>
    </w:p>
    <w:p w14:paraId="22655C94" w14:textId="77777777" w:rsidR="00EB14F0" w:rsidRPr="00EB14F0" w:rsidRDefault="00423EBA" w:rsidP="00423EBA">
      <w:pPr>
        <w:rPr>
          <w:rFonts w:ascii="Calibri" w:hAnsi="Calibri" w:cs="Arial"/>
          <w:lang w:val="en-GB"/>
        </w:rPr>
      </w:pPr>
      <w:r>
        <w:rPr>
          <w:rFonts w:ascii="Calibri" w:hAnsi="Calibri" w:cs="Arial"/>
          <w:lang w:val="en-GB"/>
        </w:rPr>
        <w:t xml:space="preserve">A1 Group </w:t>
      </w:r>
      <w:r w:rsidRPr="00423EBA">
        <w:rPr>
          <w:rFonts w:ascii="Calibri" w:hAnsi="Calibri" w:cs="Arial"/>
          <w:lang w:val="en-GB"/>
        </w:rPr>
        <w:t>are an approved contractor to Thames Water</w:t>
      </w:r>
      <w:r>
        <w:rPr>
          <w:rFonts w:ascii="Calibri" w:hAnsi="Calibri" w:cs="Arial"/>
          <w:lang w:val="en-GB"/>
        </w:rPr>
        <w:t xml:space="preserve"> and all insurance </w:t>
      </w:r>
      <w:r w:rsidRPr="00423EBA">
        <w:rPr>
          <w:rFonts w:ascii="Calibri" w:hAnsi="Calibri" w:cs="Arial"/>
          <w:lang w:val="en-GB"/>
        </w:rPr>
        <w:t>and company documentation</w:t>
      </w:r>
      <w:r>
        <w:rPr>
          <w:rFonts w:ascii="Calibri" w:hAnsi="Calibri" w:cs="Arial"/>
          <w:lang w:val="en-GB"/>
        </w:rPr>
        <w:t xml:space="preserve"> </w:t>
      </w:r>
      <w:r w:rsidRPr="00423EBA">
        <w:rPr>
          <w:rFonts w:ascii="Calibri" w:hAnsi="Calibri" w:cs="Arial"/>
          <w:lang w:val="en-GB"/>
        </w:rPr>
        <w:t>has been assessed and validated</w:t>
      </w:r>
      <w:r w:rsidR="00EB14F0" w:rsidRPr="00EB14F0">
        <w:rPr>
          <w:rFonts w:ascii="Calibri" w:hAnsi="Calibri" w:cs="Arial"/>
          <w:lang w:val="en-GB"/>
        </w:rPr>
        <w:t>.</w:t>
      </w:r>
    </w:p>
    <w:p w14:paraId="259D4D3E" w14:textId="77777777" w:rsidR="00EB14F0" w:rsidRPr="00EB14F0" w:rsidRDefault="00EB14F0" w:rsidP="00EB14F0">
      <w:pPr>
        <w:rPr>
          <w:rFonts w:ascii="Calibri" w:hAnsi="Calibri" w:cs="Arial"/>
          <w:lang w:val="en-GB"/>
        </w:rPr>
      </w:pPr>
    </w:p>
    <w:p w14:paraId="1EA91533"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579EF88D" w14:textId="77777777" w:rsidR="00EB14F0" w:rsidRPr="00EB14F0" w:rsidRDefault="00EB14F0" w:rsidP="00EB14F0">
      <w:pPr>
        <w:rPr>
          <w:rFonts w:ascii="Calibri" w:hAnsi="Calibri" w:cs="Arial"/>
          <w:lang w:val="en-GB"/>
        </w:rPr>
      </w:pPr>
    </w:p>
    <w:p w14:paraId="08B22DD1"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36945051" w14:textId="77777777" w:rsidR="00EB14F0" w:rsidRPr="00EB14F0" w:rsidRDefault="00EB14F0" w:rsidP="00EB14F0">
      <w:pPr>
        <w:rPr>
          <w:rFonts w:ascii="Calibri" w:hAnsi="Calibri" w:cs="Arial"/>
          <w:lang w:val="en-GB"/>
        </w:rPr>
      </w:pPr>
    </w:p>
    <w:p w14:paraId="72D9FF66"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3027F34D" w14:textId="77777777" w:rsidR="00EB14F0" w:rsidRPr="00EB14F0" w:rsidRDefault="00EB14F0" w:rsidP="00EB14F0">
      <w:pPr>
        <w:rPr>
          <w:rFonts w:ascii="Calibri" w:hAnsi="Calibri" w:cs="Arial"/>
          <w:lang w:val="en-GB"/>
        </w:rPr>
      </w:pPr>
    </w:p>
    <w:p w14:paraId="07ADA592"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2BB5884A" w14:textId="77777777" w:rsidR="00EB14F0" w:rsidRPr="00EB14F0" w:rsidRDefault="00EB14F0" w:rsidP="00EB14F0">
      <w:pPr>
        <w:rPr>
          <w:rFonts w:ascii="Calibri" w:hAnsi="Calibri" w:cs="Arial"/>
          <w:lang w:val="en-GB"/>
        </w:rPr>
      </w:pPr>
    </w:p>
    <w:p w14:paraId="6E3A45D6" w14:textId="77777777" w:rsidR="00EB14F0" w:rsidRPr="00EB14F0" w:rsidRDefault="00EB14F0" w:rsidP="00EB14F0">
      <w:pPr>
        <w:rPr>
          <w:rFonts w:ascii="Calibri" w:hAnsi="Calibri" w:cs="Arial"/>
          <w:lang w:val="en-GB"/>
        </w:rPr>
      </w:pPr>
      <w:r w:rsidRPr="00EB14F0">
        <w:rPr>
          <w:rFonts w:ascii="Calibri" w:hAnsi="Calibri" w:cs="Arial"/>
          <w:lang w:val="en-GB"/>
        </w:rPr>
        <w:lastRenderedPageBreak/>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4C962378" w14:textId="77777777" w:rsidR="00EB14F0" w:rsidRPr="00EB14F0" w:rsidRDefault="00EB14F0" w:rsidP="00EB14F0">
      <w:pPr>
        <w:rPr>
          <w:rFonts w:ascii="Calibri" w:hAnsi="Calibri" w:cs="Arial"/>
          <w:lang w:val="en-GB"/>
        </w:rPr>
      </w:pPr>
    </w:p>
    <w:p w14:paraId="36DB8ED5"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20034BDC" w14:textId="77777777" w:rsidR="00EB14F0" w:rsidRPr="00EB14F0" w:rsidRDefault="00EB14F0" w:rsidP="00EB14F0">
      <w:pPr>
        <w:rPr>
          <w:rFonts w:ascii="Calibri" w:hAnsi="Calibri" w:cs="Arial"/>
          <w:lang w:val="en-GB"/>
        </w:rPr>
      </w:pPr>
    </w:p>
    <w:p w14:paraId="3981FF87"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4B34B842" w14:textId="77777777" w:rsidR="00EB14F0" w:rsidRPr="00EB14F0" w:rsidRDefault="00EB14F0" w:rsidP="00EB14F0">
      <w:pPr>
        <w:rPr>
          <w:rFonts w:ascii="Calibri" w:hAnsi="Calibri" w:cs="Arial"/>
          <w:lang w:val="en-GB"/>
        </w:rPr>
      </w:pPr>
    </w:p>
    <w:p w14:paraId="408D8A21"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10F8D8C7" w14:textId="77777777" w:rsidR="00EB14F0" w:rsidRPr="00EB14F0" w:rsidRDefault="00EB14F0" w:rsidP="00EB14F0">
      <w:pPr>
        <w:rPr>
          <w:rFonts w:ascii="Calibri" w:hAnsi="Calibri" w:cs="Arial"/>
          <w:lang w:val="en-GB"/>
        </w:rPr>
      </w:pPr>
    </w:p>
    <w:p w14:paraId="35A0F407"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7ABE910C" w14:textId="77777777" w:rsidR="00EB14F0" w:rsidRPr="00EB14F0" w:rsidRDefault="00EB14F0" w:rsidP="00EB14F0">
      <w:pPr>
        <w:rPr>
          <w:rFonts w:ascii="Calibri" w:hAnsi="Calibri" w:cs="Arial"/>
          <w:lang w:val="en-GB"/>
        </w:rPr>
      </w:pPr>
    </w:p>
    <w:p w14:paraId="7BCF77C3"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61325E29" w14:textId="77777777" w:rsidR="00EB14F0" w:rsidRPr="00EB14F0" w:rsidRDefault="00EB14F0" w:rsidP="00EB14F0">
      <w:pPr>
        <w:rPr>
          <w:rFonts w:ascii="Calibri" w:hAnsi="Calibri" w:cs="Arial"/>
          <w:lang w:val="en-GB"/>
        </w:rPr>
      </w:pPr>
    </w:p>
    <w:p w14:paraId="64534181"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6904E04E" w14:textId="77777777" w:rsidR="00EB14F0" w:rsidRDefault="00EB14F0" w:rsidP="00EB14F0">
      <w:pPr>
        <w:rPr>
          <w:rFonts w:ascii="Calibri" w:hAnsi="Calibri" w:cs="Arial"/>
          <w:lang w:val="en-GB"/>
        </w:rPr>
      </w:pPr>
    </w:p>
    <w:p w14:paraId="7B1E067F"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9EC2122" w14:textId="77777777" w:rsidR="00EB14F0" w:rsidRPr="00425A48" w:rsidRDefault="00EB14F0" w:rsidP="00EB14F0">
      <w:pPr>
        <w:rPr>
          <w:rFonts w:ascii="Calibri" w:hAnsi="Calibri" w:cs="Arial"/>
          <w:b/>
          <w:lang w:val="en-GB"/>
        </w:rPr>
      </w:pPr>
    </w:p>
    <w:p w14:paraId="02BFFDE1"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1A7B6321" w14:textId="77777777" w:rsidR="00EB14F0" w:rsidRPr="00EB14F0" w:rsidRDefault="00EB14F0" w:rsidP="00EB14F0">
      <w:pPr>
        <w:rPr>
          <w:rFonts w:ascii="Calibri" w:hAnsi="Calibri" w:cs="Arial"/>
          <w:lang w:val="en-GB"/>
        </w:rPr>
      </w:pPr>
    </w:p>
    <w:p w14:paraId="0A9699EC"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4E9BAE4D" w14:textId="77777777" w:rsidR="00425A48" w:rsidRDefault="00425A48" w:rsidP="00EB14F0">
      <w:pPr>
        <w:rPr>
          <w:rFonts w:ascii="Calibri" w:hAnsi="Calibri" w:cs="Arial"/>
          <w:lang w:val="en-GB"/>
        </w:rPr>
      </w:pPr>
    </w:p>
    <w:p w14:paraId="457AA952"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DBE9778" w14:textId="77777777" w:rsidR="00EB14F0" w:rsidRPr="00EB14F0" w:rsidRDefault="00EB14F0" w:rsidP="00EB14F0">
      <w:pPr>
        <w:rPr>
          <w:rFonts w:ascii="Calibri" w:hAnsi="Calibri" w:cs="Arial"/>
          <w:lang w:val="en-GB"/>
        </w:rPr>
      </w:pPr>
    </w:p>
    <w:p w14:paraId="63C5808D"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2AE196A3" w14:textId="77777777" w:rsidR="00EB14F0" w:rsidRPr="00EB14F0" w:rsidRDefault="00EB14F0" w:rsidP="00EB14F0">
      <w:pPr>
        <w:rPr>
          <w:rFonts w:ascii="Calibri" w:hAnsi="Calibri" w:cs="Arial"/>
          <w:lang w:val="en-GB"/>
        </w:rPr>
      </w:pPr>
    </w:p>
    <w:p w14:paraId="2B5CB6E5"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1EE13434" w14:textId="77777777" w:rsidR="00EB14F0" w:rsidRDefault="00EB14F0" w:rsidP="00EB14F0">
      <w:pPr>
        <w:rPr>
          <w:rFonts w:ascii="Calibri" w:hAnsi="Calibri" w:cs="Arial"/>
          <w:lang w:val="en-GB"/>
        </w:rPr>
      </w:pPr>
    </w:p>
    <w:p w14:paraId="409C6D88"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4C22CE8D" w14:textId="77777777" w:rsidR="00EB14F0" w:rsidRPr="00EB14F0" w:rsidRDefault="00EB14F0" w:rsidP="00EB14F0">
      <w:pPr>
        <w:rPr>
          <w:rFonts w:ascii="Calibri" w:hAnsi="Calibri" w:cs="Arial"/>
          <w:lang w:val="en-GB"/>
        </w:rPr>
      </w:pPr>
    </w:p>
    <w:p w14:paraId="6E5AD063"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2CF945A6" w14:textId="77777777" w:rsidR="00EB14F0" w:rsidRPr="00EB14F0" w:rsidRDefault="00EB14F0" w:rsidP="00EB14F0">
      <w:pPr>
        <w:rPr>
          <w:rFonts w:ascii="Calibri" w:hAnsi="Calibri" w:cs="Arial"/>
          <w:lang w:val="en-GB"/>
        </w:rPr>
      </w:pPr>
    </w:p>
    <w:p w14:paraId="71F1C97E"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63CBDEF5" w14:textId="77777777" w:rsidR="00EB14F0" w:rsidRPr="00EB14F0" w:rsidRDefault="00EB14F0" w:rsidP="00EB14F0">
      <w:pPr>
        <w:rPr>
          <w:rFonts w:ascii="Calibri" w:hAnsi="Calibri" w:cs="Arial"/>
          <w:lang w:val="en-GB"/>
        </w:rPr>
      </w:pPr>
    </w:p>
    <w:p w14:paraId="1F354455" w14:textId="77777777" w:rsidR="00425A48" w:rsidRDefault="00EB14F0" w:rsidP="00EB14F0">
      <w:pPr>
        <w:rPr>
          <w:rFonts w:ascii="Calibri" w:hAnsi="Calibri" w:cs="Arial"/>
          <w:lang w:val="en-GB"/>
        </w:rPr>
      </w:pPr>
      <w:r w:rsidRPr="00EB14F0">
        <w:rPr>
          <w:rFonts w:ascii="Calibri" w:hAnsi="Calibri" w:cs="Arial"/>
          <w:lang w:val="en-GB"/>
        </w:rPr>
        <w:t xml:space="preserve">A1 Wokingham </w:t>
      </w:r>
      <w:r w:rsidR="003C5687">
        <w:rPr>
          <w:rFonts w:ascii="Calibri" w:hAnsi="Calibri" w:cs="Arial"/>
          <w:lang w:val="en-GB"/>
        </w:rPr>
        <w:t xml:space="preserve">Wet Waste </w:t>
      </w:r>
      <w:r w:rsidRPr="00EB14F0">
        <w:rPr>
          <w:rFonts w:ascii="Calibri" w:hAnsi="Calibri" w:cs="Arial"/>
          <w:lang w:val="en-GB"/>
        </w:rPr>
        <w:t>24 hour emergency service number is:</w:t>
      </w:r>
    </w:p>
    <w:p w14:paraId="598B36DC"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4CC488C9" w14:textId="77777777" w:rsidR="00EB14F0" w:rsidRPr="00EB14F0" w:rsidRDefault="00EB14F0" w:rsidP="00EB14F0">
      <w:pPr>
        <w:rPr>
          <w:rFonts w:ascii="Calibri" w:hAnsi="Calibri" w:cs="Arial"/>
          <w:lang w:val="en-GB"/>
        </w:rPr>
      </w:pPr>
    </w:p>
    <w:p w14:paraId="2AC07252"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33EE6B76" w14:textId="77777777" w:rsidR="00EB14F0" w:rsidRPr="00EB14F0" w:rsidRDefault="00EB14F0" w:rsidP="00EB14F0">
      <w:pPr>
        <w:rPr>
          <w:rFonts w:ascii="Calibri" w:hAnsi="Calibri" w:cs="Arial"/>
          <w:lang w:val="en-GB"/>
        </w:rPr>
      </w:pPr>
    </w:p>
    <w:p w14:paraId="5C9D6622"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1D63FF25" w14:textId="77777777" w:rsidR="00EB14F0" w:rsidRPr="00EB14F0" w:rsidRDefault="00EB14F0" w:rsidP="00EB14F0">
      <w:pPr>
        <w:rPr>
          <w:rFonts w:ascii="Calibri" w:hAnsi="Calibri" w:cs="Arial"/>
          <w:lang w:val="en-GB"/>
        </w:rPr>
      </w:pPr>
    </w:p>
    <w:p w14:paraId="203FEB49" w14:textId="77777777" w:rsidR="009A2928" w:rsidRDefault="009A2928" w:rsidP="00EB14F0">
      <w:pPr>
        <w:rPr>
          <w:rFonts w:ascii="Calibri" w:hAnsi="Calibri" w:cs="Arial"/>
          <w:b/>
          <w:lang w:val="en-GB"/>
        </w:rPr>
      </w:pPr>
    </w:p>
    <w:p w14:paraId="4F3215E0" w14:textId="77777777" w:rsidR="009A2928" w:rsidRDefault="009A2928" w:rsidP="00EB14F0">
      <w:pPr>
        <w:rPr>
          <w:rFonts w:ascii="Calibri" w:hAnsi="Calibri" w:cs="Arial"/>
          <w:b/>
          <w:lang w:val="en-GB"/>
        </w:rPr>
      </w:pPr>
    </w:p>
    <w:p w14:paraId="4F7E21B8" w14:textId="77777777" w:rsidR="009A2928" w:rsidRDefault="009A2928" w:rsidP="00EB14F0">
      <w:pPr>
        <w:rPr>
          <w:rFonts w:ascii="Calibri" w:hAnsi="Calibri" w:cs="Arial"/>
          <w:b/>
          <w:lang w:val="en-GB"/>
        </w:rPr>
      </w:pPr>
    </w:p>
    <w:p w14:paraId="34E06689" w14:textId="77777777" w:rsidR="009A2928" w:rsidRDefault="009A2928" w:rsidP="00EB14F0">
      <w:pPr>
        <w:rPr>
          <w:rFonts w:ascii="Calibri" w:hAnsi="Calibri" w:cs="Arial"/>
          <w:b/>
          <w:lang w:val="en-GB"/>
        </w:rPr>
      </w:pPr>
    </w:p>
    <w:p w14:paraId="1FCA75AE"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35115ADF" w14:textId="77777777" w:rsidR="00EB14F0" w:rsidRPr="00EB14F0" w:rsidRDefault="00EB14F0" w:rsidP="00EB14F0">
      <w:pPr>
        <w:rPr>
          <w:rFonts w:ascii="Calibri" w:hAnsi="Calibri" w:cs="Arial"/>
          <w:lang w:val="en-GB"/>
        </w:rPr>
      </w:pPr>
    </w:p>
    <w:p w14:paraId="75D7DB80"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50CAA11" w14:textId="77777777" w:rsidR="00EB14F0" w:rsidRPr="00EB14F0" w:rsidRDefault="00EB14F0" w:rsidP="00EB14F0">
      <w:pPr>
        <w:rPr>
          <w:rFonts w:ascii="Calibri" w:hAnsi="Calibri" w:cs="Arial"/>
          <w:lang w:val="en-GB"/>
        </w:rPr>
      </w:pPr>
    </w:p>
    <w:p w14:paraId="01E55606"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5621E3CB" w14:textId="77777777" w:rsidR="00EB14F0" w:rsidRPr="00EB14F0" w:rsidRDefault="00EB14F0" w:rsidP="00EB14F0">
      <w:pPr>
        <w:rPr>
          <w:rFonts w:ascii="Calibri" w:hAnsi="Calibri" w:cs="Arial"/>
          <w:lang w:val="en-GB"/>
        </w:rPr>
      </w:pPr>
    </w:p>
    <w:p w14:paraId="6D2CC4C1"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w:t>
      </w:r>
    </w:p>
    <w:p w14:paraId="69850111" w14:textId="77777777" w:rsidR="00EB14F0" w:rsidRPr="00EB14F0" w:rsidRDefault="00EB14F0" w:rsidP="00EB14F0">
      <w:pPr>
        <w:rPr>
          <w:rFonts w:ascii="Calibri" w:hAnsi="Calibri" w:cs="Arial"/>
          <w:lang w:val="en-GB"/>
        </w:rPr>
      </w:pPr>
    </w:p>
    <w:p w14:paraId="2E86EB2E"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08F8FCCF" w14:textId="77777777" w:rsidR="00EB14F0" w:rsidRPr="00EB14F0" w:rsidRDefault="00EB14F0" w:rsidP="00EB14F0">
      <w:pPr>
        <w:rPr>
          <w:rFonts w:ascii="Calibri" w:hAnsi="Calibri" w:cs="Arial"/>
          <w:lang w:val="en-GB"/>
        </w:rPr>
      </w:pPr>
    </w:p>
    <w:p w14:paraId="53075469" w14:textId="77777777"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14:paraId="5B3E175C" w14:textId="77777777" w:rsidR="00425A48" w:rsidRPr="00EB14F0" w:rsidRDefault="00425A48" w:rsidP="00EB14F0">
      <w:pPr>
        <w:rPr>
          <w:rFonts w:ascii="Calibri" w:hAnsi="Calibri" w:cs="Arial"/>
          <w:lang w:val="en-GB"/>
        </w:rPr>
      </w:pPr>
    </w:p>
    <w:p w14:paraId="78130EBE"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0E298590" w14:textId="77777777" w:rsidR="00EB14F0" w:rsidRPr="00EB14F0" w:rsidRDefault="00EB14F0" w:rsidP="00EB14F0">
      <w:pPr>
        <w:rPr>
          <w:rFonts w:ascii="Calibri" w:hAnsi="Calibri" w:cs="Arial"/>
          <w:lang w:val="en-GB"/>
        </w:rPr>
      </w:pPr>
    </w:p>
    <w:p w14:paraId="69F5A693"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10043743" w14:textId="77777777" w:rsidR="00EB14F0" w:rsidRPr="00EB14F0" w:rsidRDefault="00EB14F0" w:rsidP="00EB14F0">
      <w:pPr>
        <w:rPr>
          <w:rFonts w:ascii="Calibri" w:hAnsi="Calibri" w:cs="Arial"/>
          <w:lang w:val="en-GB"/>
        </w:rPr>
      </w:pPr>
    </w:p>
    <w:p w14:paraId="0CC8C15C"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0CAEACDC" w14:textId="77777777" w:rsidR="00EB14F0" w:rsidRPr="00EB14F0" w:rsidRDefault="00EB14F0" w:rsidP="00EB14F0">
      <w:pPr>
        <w:rPr>
          <w:rFonts w:ascii="Calibri" w:hAnsi="Calibri" w:cs="Arial"/>
          <w:lang w:val="en-GB"/>
        </w:rPr>
      </w:pPr>
    </w:p>
    <w:p w14:paraId="242A1D82" w14:textId="77777777"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7EBAD6CB" w14:textId="77777777" w:rsidR="00567617" w:rsidRDefault="00567617" w:rsidP="00EB14F0">
      <w:pPr>
        <w:rPr>
          <w:rFonts w:ascii="Calibri" w:hAnsi="Calibri" w:cs="Arial"/>
          <w:lang w:val="en-GB"/>
        </w:rPr>
      </w:pPr>
    </w:p>
    <w:p w14:paraId="60CF3064" w14:textId="77777777"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14:paraId="078055E8" w14:textId="77777777" w:rsidR="00567617" w:rsidRDefault="00567617" w:rsidP="00EB14F0">
      <w:pPr>
        <w:rPr>
          <w:rFonts w:ascii="Calibri" w:hAnsi="Calibri" w:cs="Arial"/>
          <w:lang w:val="en-GB"/>
        </w:rPr>
      </w:pPr>
    </w:p>
    <w:p w14:paraId="616C5622"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143140AE" w14:textId="77777777" w:rsidR="00EB14F0" w:rsidRPr="00EB14F0" w:rsidRDefault="00EB14F0" w:rsidP="00EB14F0">
      <w:pPr>
        <w:rPr>
          <w:rFonts w:ascii="Calibri" w:hAnsi="Calibri" w:cs="Arial"/>
          <w:lang w:val="en-GB"/>
        </w:rPr>
      </w:pPr>
    </w:p>
    <w:p w14:paraId="408AFD05"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2F19904B" w14:textId="77777777" w:rsidR="001B35EA" w:rsidRPr="001B35EA" w:rsidRDefault="001B35EA" w:rsidP="001B35EA">
      <w:pPr>
        <w:rPr>
          <w:rFonts w:ascii="Calibri" w:hAnsi="Calibri" w:cs="Arial"/>
          <w:lang w:val="en-GB"/>
        </w:rPr>
      </w:pPr>
    </w:p>
    <w:p w14:paraId="02C1612B"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4FB972E1"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18790DCA" w14:textId="77777777" w:rsidR="004109A9" w:rsidRPr="00EB14F0" w:rsidRDefault="004109A9" w:rsidP="004109A9">
      <w:pPr>
        <w:rPr>
          <w:rFonts w:ascii="Calibri" w:hAnsi="Calibri" w:cs="Arial"/>
          <w:lang w:val="en-GB"/>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984"/>
        <w:gridCol w:w="2688"/>
      </w:tblGrid>
      <w:tr w:rsidR="003C5687" w:rsidRPr="00AF5CD4" w14:paraId="0AEFBF9C" w14:textId="77777777" w:rsidTr="00452088">
        <w:trPr>
          <w:trHeight w:val="874"/>
          <w:jc w:val="center"/>
        </w:trPr>
        <w:tc>
          <w:tcPr>
            <w:tcW w:w="5524" w:type="dxa"/>
            <w:vAlign w:val="center"/>
          </w:tcPr>
          <w:p w14:paraId="7712C603"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Hazards</w:t>
            </w:r>
          </w:p>
        </w:tc>
        <w:tc>
          <w:tcPr>
            <w:tcW w:w="1984" w:type="dxa"/>
            <w:vAlign w:val="center"/>
          </w:tcPr>
          <w:p w14:paraId="264353CF"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Risk</w:t>
            </w:r>
          </w:p>
          <w:p w14:paraId="7FF2E345"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High/Med/Low</w:t>
            </w:r>
          </w:p>
        </w:tc>
        <w:tc>
          <w:tcPr>
            <w:tcW w:w="2688" w:type="dxa"/>
            <w:vAlign w:val="center"/>
          </w:tcPr>
          <w:p w14:paraId="2405BB50" w14:textId="77777777" w:rsidR="003C5687" w:rsidRPr="003C5687" w:rsidRDefault="003C5687" w:rsidP="003C5687">
            <w:pPr>
              <w:jc w:val="center"/>
              <w:rPr>
                <w:rFonts w:asciiTheme="minorHAnsi" w:hAnsiTheme="minorHAnsi" w:cs="Arial"/>
                <w:b/>
              </w:rPr>
            </w:pPr>
            <w:r w:rsidRPr="003C5687">
              <w:rPr>
                <w:rFonts w:asciiTheme="minorHAnsi" w:hAnsiTheme="minorHAnsi" w:cs="Arial"/>
                <w:b/>
              </w:rPr>
              <w:t xml:space="preserve">Control Measures </w:t>
            </w:r>
          </w:p>
        </w:tc>
      </w:tr>
      <w:tr w:rsidR="003C5687" w:rsidRPr="00AF5CD4" w14:paraId="324E264B" w14:textId="77777777" w:rsidTr="00452088">
        <w:trPr>
          <w:trHeight w:val="567"/>
          <w:jc w:val="center"/>
        </w:trPr>
        <w:tc>
          <w:tcPr>
            <w:tcW w:w="5524" w:type="dxa"/>
          </w:tcPr>
          <w:p w14:paraId="2A968B74" w14:textId="77777777" w:rsidR="003C5687" w:rsidRPr="003C5687" w:rsidRDefault="003C5687" w:rsidP="00740FEA">
            <w:pPr>
              <w:rPr>
                <w:rFonts w:asciiTheme="minorHAnsi" w:hAnsiTheme="minorHAnsi" w:cs="Arial"/>
              </w:rPr>
            </w:pPr>
            <w:r w:rsidRPr="003C5687">
              <w:rPr>
                <w:rFonts w:asciiTheme="minorHAnsi" w:hAnsiTheme="minorHAnsi" w:cs="Arial"/>
              </w:rPr>
              <w:t>Confined Space Working</w:t>
            </w:r>
          </w:p>
        </w:tc>
        <w:tc>
          <w:tcPr>
            <w:tcW w:w="1984" w:type="dxa"/>
          </w:tcPr>
          <w:p w14:paraId="6C70BB6D"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3BD34014" w14:textId="77777777" w:rsidR="003C5687" w:rsidRPr="003C5687" w:rsidRDefault="003C5687" w:rsidP="00740FEA">
            <w:pPr>
              <w:rPr>
                <w:rFonts w:asciiTheme="minorHAnsi" w:hAnsiTheme="minorHAnsi" w:cs="Arial"/>
              </w:rPr>
            </w:pPr>
            <w:r w:rsidRPr="003C5687">
              <w:rPr>
                <w:rFonts w:asciiTheme="minorHAnsi" w:hAnsiTheme="minorHAnsi" w:cs="Arial"/>
              </w:rPr>
              <w:t xml:space="preserve">Follow confined space regulations and </w:t>
            </w:r>
            <w:r w:rsidRPr="003C5687">
              <w:rPr>
                <w:rFonts w:asciiTheme="minorHAnsi" w:hAnsiTheme="minorHAnsi" w:cs="Arial"/>
              </w:rPr>
              <w:lastRenderedPageBreak/>
              <w:t>procedures for entry</w:t>
            </w:r>
            <w:r w:rsidR="00DA3CDE">
              <w:rPr>
                <w:rFonts w:asciiTheme="minorHAnsi" w:hAnsiTheme="minorHAnsi" w:cs="Arial"/>
              </w:rPr>
              <w:t xml:space="preserve"> into trench if required</w:t>
            </w:r>
          </w:p>
        </w:tc>
      </w:tr>
      <w:tr w:rsidR="003C5687" w:rsidRPr="00AF5CD4" w14:paraId="65A79B8D" w14:textId="77777777" w:rsidTr="00452088">
        <w:trPr>
          <w:trHeight w:val="567"/>
          <w:jc w:val="center"/>
        </w:trPr>
        <w:tc>
          <w:tcPr>
            <w:tcW w:w="5524" w:type="dxa"/>
          </w:tcPr>
          <w:p w14:paraId="7B1FDBB7" w14:textId="77777777" w:rsidR="003C5687" w:rsidRPr="003C5687" w:rsidRDefault="003C5687" w:rsidP="00740FEA">
            <w:pPr>
              <w:rPr>
                <w:rFonts w:asciiTheme="minorHAnsi" w:hAnsiTheme="minorHAnsi" w:cs="Arial"/>
                <w:b/>
              </w:rPr>
            </w:pPr>
            <w:r w:rsidRPr="003C5687">
              <w:rPr>
                <w:rFonts w:asciiTheme="minorHAnsi" w:hAnsiTheme="minorHAnsi" w:cs="Arial"/>
              </w:rPr>
              <w:lastRenderedPageBreak/>
              <w:t>Slips, trips &amp; falls</w:t>
            </w:r>
          </w:p>
        </w:tc>
        <w:tc>
          <w:tcPr>
            <w:tcW w:w="1984" w:type="dxa"/>
          </w:tcPr>
          <w:p w14:paraId="103CFED5"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14:paraId="0F08F4E5" w14:textId="77777777" w:rsidR="003C5687" w:rsidRPr="003C5687" w:rsidRDefault="003C5687" w:rsidP="009A2928">
            <w:pPr>
              <w:rPr>
                <w:rFonts w:asciiTheme="minorHAnsi" w:hAnsiTheme="minorHAnsi" w:cs="Arial"/>
                <w:b/>
              </w:rPr>
            </w:pPr>
            <w:r w:rsidRPr="003C5687">
              <w:rPr>
                <w:rFonts w:asciiTheme="minorHAnsi" w:hAnsiTheme="minorHAnsi" w:cs="Arial"/>
              </w:rPr>
              <w:t xml:space="preserve">Ensure main work area is clear of debris and tripping hazards.  </w:t>
            </w:r>
          </w:p>
        </w:tc>
      </w:tr>
      <w:tr w:rsidR="003C5687" w:rsidRPr="00AF5CD4" w14:paraId="7DFE95BA" w14:textId="77777777" w:rsidTr="00452088">
        <w:trPr>
          <w:trHeight w:val="567"/>
          <w:jc w:val="center"/>
        </w:trPr>
        <w:tc>
          <w:tcPr>
            <w:tcW w:w="5524" w:type="dxa"/>
          </w:tcPr>
          <w:p w14:paraId="6A07706C" w14:textId="77777777" w:rsidR="003C5687" w:rsidRPr="003C5687" w:rsidRDefault="003C5687" w:rsidP="00740FEA">
            <w:pPr>
              <w:rPr>
                <w:rFonts w:asciiTheme="minorHAnsi" w:hAnsiTheme="minorHAnsi" w:cs="Arial"/>
              </w:rPr>
            </w:pPr>
            <w:r w:rsidRPr="003C5687">
              <w:rPr>
                <w:rFonts w:asciiTheme="minorHAnsi" w:hAnsiTheme="minorHAnsi" w:cs="Arial"/>
              </w:rPr>
              <w:t>Working at Heights</w:t>
            </w:r>
          </w:p>
        </w:tc>
        <w:tc>
          <w:tcPr>
            <w:tcW w:w="1984" w:type="dxa"/>
          </w:tcPr>
          <w:p w14:paraId="3A70D745"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15FF4B75" w14:textId="77777777" w:rsidR="003C5687" w:rsidRPr="003C5687" w:rsidRDefault="003C5687" w:rsidP="00740FEA">
            <w:pPr>
              <w:rPr>
                <w:rFonts w:asciiTheme="minorHAnsi" w:hAnsiTheme="minorHAnsi" w:cs="Arial"/>
              </w:rPr>
            </w:pPr>
            <w:r w:rsidRPr="003C5687">
              <w:rPr>
                <w:rFonts w:asciiTheme="minorHAnsi" w:hAnsiTheme="minorHAnsi" w:cs="Arial"/>
              </w:rPr>
              <w:t>N/a</w:t>
            </w:r>
          </w:p>
        </w:tc>
      </w:tr>
      <w:tr w:rsidR="003C5687" w:rsidRPr="00AF5CD4" w14:paraId="7204733C" w14:textId="77777777" w:rsidTr="00452088">
        <w:trPr>
          <w:trHeight w:val="567"/>
          <w:jc w:val="center"/>
        </w:trPr>
        <w:tc>
          <w:tcPr>
            <w:tcW w:w="5524" w:type="dxa"/>
          </w:tcPr>
          <w:p w14:paraId="2AC2F2B0" w14:textId="77777777" w:rsidR="003C5687" w:rsidRPr="003C5687" w:rsidRDefault="003C5687" w:rsidP="00740FEA">
            <w:pPr>
              <w:rPr>
                <w:rFonts w:asciiTheme="minorHAnsi" w:hAnsiTheme="minorHAnsi" w:cs="Arial"/>
                <w:b/>
              </w:rPr>
            </w:pPr>
            <w:r w:rsidRPr="003C5687">
              <w:rPr>
                <w:rFonts w:asciiTheme="minorHAnsi" w:hAnsiTheme="minorHAnsi" w:cs="Arial"/>
              </w:rPr>
              <w:t>Electric shock</w:t>
            </w:r>
          </w:p>
        </w:tc>
        <w:tc>
          <w:tcPr>
            <w:tcW w:w="1984" w:type="dxa"/>
          </w:tcPr>
          <w:p w14:paraId="13E515FE"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14:paraId="568972C2" w14:textId="77777777" w:rsidR="003C5687" w:rsidRPr="003C5687" w:rsidRDefault="003C5687" w:rsidP="00740FEA">
            <w:pPr>
              <w:rPr>
                <w:rFonts w:asciiTheme="minorHAnsi" w:hAnsiTheme="minorHAnsi" w:cs="Arial"/>
                <w:b/>
              </w:rPr>
            </w:pPr>
            <w:r w:rsidRPr="003C5687">
              <w:rPr>
                <w:rFonts w:asciiTheme="minorHAnsi" w:hAnsiTheme="minorHAnsi" w:cs="Arial"/>
              </w:rPr>
              <w:t xml:space="preserve">All portable tools to be 110 Volts. Equipment PAT tested &amp; Inspected regularly. Permits to be issued where necessary. </w:t>
            </w:r>
          </w:p>
        </w:tc>
      </w:tr>
      <w:tr w:rsidR="003C5687" w:rsidRPr="00AF5CD4" w14:paraId="7DBE1A41" w14:textId="77777777" w:rsidTr="00452088">
        <w:trPr>
          <w:trHeight w:val="567"/>
          <w:jc w:val="center"/>
        </w:trPr>
        <w:tc>
          <w:tcPr>
            <w:tcW w:w="5524" w:type="dxa"/>
          </w:tcPr>
          <w:p w14:paraId="2FC5C12E" w14:textId="77777777" w:rsidR="003C5687" w:rsidRPr="003C5687" w:rsidRDefault="003C5687" w:rsidP="00740FEA">
            <w:pPr>
              <w:rPr>
                <w:rFonts w:asciiTheme="minorHAnsi" w:hAnsiTheme="minorHAnsi" w:cs="Arial"/>
              </w:rPr>
            </w:pPr>
            <w:r w:rsidRPr="003C5687">
              <w:rPr>
                <w:rFonts w:asciiTheme="minorHAnsi" w:hAnsiTheme="minorHAnsi" w:cs="Arial"/>
              </w:rPr>
              <w:t>Manual handling</w:t>
            </w:r>
          </w:p>
        </w:tc>
        <w:tc>
          <w:tcPr>
            <w:tcW w:w="1984" w:type="dxa"/>
          </w:tcPr>
          <w:p w14:paraId="5090C944"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5D862173" w14:textId="77777777" w:rsidR="003C5687" w:rsidRPr="003C5687" w:rsidRDefault="003C5687" w:rsidP="00740FEA">
            <w:pPr>
              <w:rPr>
                <w:rFonts w:asciiTheme="minorHAnsi" w:hAnsiTheme="minorHAnsi" w:cs="Arial"/>
              </w:rPr>
            </w:pPr>
            <w:r w:rsidRPr="003C5687">
              <w:rPr>
                <w:rFonts w:asciiTheme="minorHAnsi" w:hAnsiTheme="minorHAnsi" w:cs="Arial"/>
              </w:rPr>
              <w:t>Use lifting equipment at every opportunity, and follow the Health &amp; Safety Executive (HSE) recommendations (literature available at main office). Site supervisor to assess activities and create a separate method statement if required.</w:t>
            </w:r>
          </w:p>
        </w:tc>
      </w:tr>
      <w:tr w:rsidR="003C5687" w:rsidRPr="00AF5CD4" w14:paraId="58D4EECA" w14:textId="77777777" w:rsidTr="00452088">
        <w:trPr>
          <w:trHeight w:val="567"/>
          <w:jc w:val="center"/>
        </w:trPr>
        <w:tc>
          <w:tcPr>
            <w:tcW w:w="5524" w:type="dxa"/>
          </w:tcPr>
          <w:p w14:paraId="01023BE2" w14:textId="77777777" w:rsidR="003C5687" w:rsidRPr="003C5687" w:rsidRDefault="003C5687" w:rsidP="00740FEA">
            <w:pPr>
              <w:rPr>
                <w:rFonts w:asciiTheme="minorHAnsi" w:hAnsiTheme="minorHAnsi" w:cs="Arial"/>
              </w:rPr>
            </w:pPr>
            <w:r w:rsidRPr="003C5687">
              <w:rPr>
                <w:rFonts w:asciiTheme="minorHAnsi" w:hAnsiTheme="minorHAnsi" w:cs="Arial"/>
              </w:rPr>
              <w:t>Noise</w:t>
            </w:r>
          </w:p>
        </w:tc>
        <w:tc>
          <w:tcPr>
            <w:tcW w:w="1984" w:type="dxa"/>
          </w:tcPr>
          <w:p w14:paraId="4DC001C7"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5A10FD5E" w14:textId="77777777" w:rsidR="003C5687" w:rsidRPr="003C5687" w:rsidRDefault="003C5687" w:rsidP="009A2928">
            <w:pPr>
              <w:rPr>
                <w:rFonts w:asciiTheme="minorHAnsi" w:hAnsiTheme="minorHAnsi" w:cs="Arial"/>
              </w:rPr>
            </w:pPr>
            <w:r w:rsidRPr="003C5687">
              <w:rPr>
                <w:rFonts w:asciiTheme="minorHAnsi" w:hAnsiTheme="minorHAnsi" w:cs="Arial"/>
              </w:rPr>
              <w:t>Personnel to wear the appropriate hearin</w:t>
            </w:r>
            <w:r w:rsidR="009A2928">
              <w:rPr>
                <w:rFonts w:asciiTheme="minorHAnsi" w:hAnsiTheme="minorHAnsi" w:cs="Arial"/>
              </w:rPr>
              <w:t xml:space="preserve">g protection as advised by the tool (Wacker plate / </w:t>
            </w:r>
            <w:r w:rsidR="00DA3CDE">
              <w:rPr>
                <w:rFonts w:asciiTheme="minorHAnsi" w:hAnsiTheme="minorHAnsi" w:cs="Arial"/>
              </w:rPr>
              <w:t xml:space="preserve">floor saw) </w:t>
            </w:r>
            <w:r w:rsidRPr="003C5687">
              <w:rPr>
                <w:rFonts w:asciiTheme="minorHAnsi" w:hAnsiTheme="minorHAnsi" w:cs="Arial"/>
              </w:rPr>
              <w:t>manufacturers</w:t>
            </w:r>
          </w:p>
        </w:tc>
      </w:tr>
      <w:tr w:rsidR="003C5687" w:rsidRPr="00AF5CD4" w14:paraId="285C10A1" w14:textId="77777777" w:rsidTr="00452088">
        <w:trPr>
          <w:trHeight w:val="567"/>
          <w:jc w:val="center"/>
        </w:trPr>
        <w:tc>
          <w:tcPr>
            <w:tcW w:w="5524" w:type="dxa"/>
          </w:tcPr>
          <w:p w14:paraId="7BD9ADF2" w14:textId="77777777" w:rsidR="003C5687" w:rsidRPr="003C5687" w:rsidRDefault="003C5687" w:rsidP="00740FEA">
            <w:pPr>
              <w:rPr>
                <w:rFonts w:asciiTheme="minorHAnsi" w:hAnsiTheme="minorHAnsi" w:cs="Arial"/>
              </w:rPr>
            </w:pPr>
            <w:r w:rsidRPr="003C5687">
              <w:rPr>
                <w:rFonts w:asciiTheme="minorHAnsi" w:hAnsiTheme="minorHAnsi" w:cs="Arial"/>
              </w:rPr>
              <w:t>Vibration</w:t>
            </w:r>
          </w:p>
        </w:tc>
        <w:tc>
          <w:tcPr>
            <w:tcW w:w="1984" w:type="dxa"/>
          </w:tcPr>
          <w:p w14:paraId="68F312B3"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50214B8C" w14:textId="77777777" w:rsidR="003C5687" w:rsidRPr="003C5687" w:rsidRDefault="003C5687" w:rsidP="00740FEA">
            <w:pPr>
              <w:rPr>
                <w:rFonts w:asciiTheme="minorHAnsi" w:hAnsiTheme="minorHAnsi" w:cs="Arial"/>
              </w:rPr>
            </w:pPr>
            <w:r w:rsidRPr="003C5687">
              <w:rPr>
                <w:rFonts w:asciiTheme="minorHAnsi" w:hAnsiTheme="minorHAnsi" w:cs="Arial"/>
              </w:rPr>
              <w:t>HAVS procedures to be followed and correct ppe to be used.</w:t>
            </w:r>
          </w:p>
        </w:tc>
      </w:tr>
      <w:tr w:rsidR="003C5687" w:rsidRPr="00AF5CD4" w14:paraId="278AEAB5" w14:textId="77777777" w:rsidTr="00452088">
        <w:trPr>
          <w:trHeight w:val="567"/>
          <w:jc w:val="center"/>
        </w:trPr>
        <w:tc>
          <w:tcPr>
            <w:tcW w:w="5524" w:type="dxa"/>
          </w:tcPr>
          <w:p w14:paraId="6EF6B100" w14:textId="77777777" w:rsidR="003C5687" w:rsidRPr="003C5687" w:rsidRDefault="003C5687" w:rsidP="00740FEA">
            <w:pPr>
              <w:rPr>
                <w:rFonts w:asciiTheme="minorHAnsi" w:hAnsiTheme="minorHAnsi" w:cs="Arial"/>
              </w:rPr>
            </w:pPr>
            <w:r w:rsidRPr="003C5687">
              <w:rPr>
                <w:rFonts w:asciiTheme="minorHAnsi" w:hAnsiTheme="minorHAnsi" w:cs="Arial"/>
              </w:rPr>
              <w:t>Excavations</w:t>
            </w:r>
          </w:p>
        </w:tc>
        <w:tc>
          <w:tcPr>
            <w:tcW w:w="1984" w:type="dxa"/>
          </w:tcPr>
          <w:p w14:paraId="08F135E7"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28AD9DC9" w14:textId="77777777" w:rsidR="003C5687" w:rsidRPr="003C5687" w:rsidRDefault="003C5687" w:rsidP="00740FEA">
            <w:pPr>
              <w:rPr>
                <w:rFonts w:asciiTheme="minorHAnsi" w:hAnsiTheme="minorHAnsi" w:cs="Arial"/>
              </w:rPr>
            </w:pPr>
          </w:p>
        </w:tc>
      </w:tr>
      <w:tr w:rsidR="003C5687" w:rsidRPr="00AF5CD4" w14:paraId="1FEC624A" w14:textId="77777777" w:rsidTr="00452088">
        <w:trPr>
          <w:trHeight w:val="567"/>
          <w:jc w:val="center"/>
        </w:trPr>
        <w:tc>
          <w:tcPr>
            <w:tcW w:w="5524" w:type="dxa"/>
          </w:tcPr>
          <w:p w14:paraId="175AEE8F" w14:textId="77777777" w:rsidR="003C5687" w:rsidRPr="003C5687" w:rsidRDefault="003C5687" w:rsidP="00740FEA">
            <w:pPr>
              <w:rPr>
                <w:rFonts w:asciiTheme="minorHAnsi" w:hAnsiTheme="minorHAnsi" w:cs="Arial"/>
              </w:rPr>
            </w:pPr>
            <w:r w:rsidRPr="003C5687">
              <w:rPr>
                <w:rFonts w:asciiTheme="minorHAnsi" w:hAnsiTheme="minorHAnsi" w:cs="Arial"/>
              </w:rPr>
              <w:t>Lifting Operations</w:t>
            </w:r>
          </w:p>
        </w:tc>
        <w:tc>
          <w:tcPr>
            <w:tcW w:w="1984" w:type="dxa"/>
          </w:tcPr>
          <w:p w14:paraId="167E9E65"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128F563F" w14:textId="77777777" w:rsidR="003C5687" w:rsidRPr="003C5687" w:rsidRDefault="003C5687" w:rsidP="00740FEA">
            <w:pPr>
              <w:rPr>
                <w:rFonts w:asciiTheme="minorHAnsi" w:hAnsiTheme="minorHAnsi" w:cs="Arial"/>
              </w:rPr>
            </w:pPr>
            <w:r w:rsidRPr="003C5687">
              <w:rPr>
                <w:rFonts w:asciiTheme="minorHAnsi" w:hAnsiTheme="minorHAnsi" w:cs="Arial"/>
              </w:rPr>
              <w:t>Operators/banksman to hold valid licence to operate</w:t>
            </w:r>
          </w:p>
        </w:tc>
      </w:tr>
      <w:tr w:rsidR="003C5687" w:rsidRPr="00AF5CD4" w14:paraId="77633040" w14:textId="77777777" w:rsidTr="00452088">
        <w:trPr>
          <w:trHeight w:val="567"/>
          <w:jc w:val="center"/>
        </w:trPr>
        <w:tc>
          <w:tcPr>
            <w:tcW w:w="5524" w:type="dxa"/>
          </w:tcPr>
          <w:p w14:paraId="4A837B96" w14:textId="77777777" w:rsidR="003C5687" w:rsidRPr="003C5687" w:rsidRDefault="003C5687" w:rsidP="00740FEA">
            <w:pPr>
              <w:rPr>
                <w:rFonts w:asciiTheme="minorHAnsi" w:hAnsiTheme="minorHAnsi" w:cs="Arial"/>
                <w:b/>
              </w:rPr>
            </w:pPr>
            <w:r w:rsidRPr="003C5687">
              <w:rPr>
                <w:rFonts w:asciiTheme="minorHAnsi" w:hAnsiTheme="minorHAnsi" w:cs="Arial"/>
              </w:rPr>
              <w:t>Existing operational plant.</w:t>
            </w:r>
          </w:p>
        </w:tc>
        <w:tc>
          <w:tcPr>
            <w:tcW w:w="1984" w:type="dxa"/>
          </w:tcPr>
          <w:p w14:paraId="31290701"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14:paraId="0DFE7F38" w14:textId="77777777" w:rsidR="003C5687" w:rsidRPr="003C5687" w:rsidRDefault="003C5687" w:rsidP="00452088">
            <w:pPr>
              <w:rPr>
                <w:rFonts w:asciiTheme="minorHAnsi" w:hAnsiTheme="minorHAnsi" w:cs="Arial"/>
                <w:b/>
              </w:rPr>
            </w:pPr>
            <w:r w:rsidRPr="003C5687">
              <w:rPr>
                <w:rFonts w:asciiTheme="minorHAnsi" w:hAnsiTheme="minorHAnsi" w:cs="Arial"/>
              </w:rPr>
              <w:t xml:space="preserve">All A1 Group </w:t>
            </w:r>
            <w:r w:rsidR="00452088">
              <w:rPr>
                <w:rFonts w:asciiTheme="minorHAnsi" w:hAnsiTheme="minorHAnsi" w:cs="Arial"/>
              </w:rPr>
              <w:t>employees</w:t>
            </w:r>
            <w:r w:rsidRPr="003C5687">
              <w:rPr>
                <w:rFonts w:asciiTheme="minorHAnsi" w:hAnsiTheme="minorHAnsi" w:cs="Arial"/>
              </w:rPr>
              <w:t xml:space="preserve"> to be inducted and aware of operational plant in vicinity of work area. </w:t>
            </w:r>
          </w:p>
        </w:tc>
      </w:tr>
      <w:tr w:rsidR="003C5687" w:rsidRPr="00AF5CD4" w14:paraId="3FF19D01" w14:textId="77777777" w:rsidTr="00452088">
        <w:trPr>
          <w:trHeight w:val="567"/>
          <w:jc w:val="center"/>
        </w:trPr>
        <w:tc>
          <w:tcPr>
            <w:tcW w:w="5524" w:type="dxa"/>
          </w:tcPr>
          <w:p w14:paraId="333F0E32" w14:textId="77777777" w:rsidR="003C5687" w:rsidRPr="003C5687" w:rsidRDefault="003C5687" w:rsidP="00740FEA">
            <w:pPr>
              <w:rPr>
                <w:rFonts w:asciiTheme="minorHAnsi" w:hAnsiTheme="minorHAnsi" w:cs="Arial"/>
              </w:rPr>
            </w:pPr>
            <w:r w:rsidRPr="003C5687">
              <w:rPr>
                <w:rFonts w:asciiTheme="minorHAnsi" w:hAnsiTheme="minorHAnsi" w:cs="Arial"/>
              </w:rPr>
              <w:t xml:space="preserve">Power washing </w:t>
            </w:r>
          </w:p>
        </w:tc>
        <w:tc>
          <w:tcPr>
            <w:tcW w:w="1984" w:type="dxa"/>
          </w:tcPr>
          <w:p w14:paraId="15107340"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332224FC" w14:textId="77777777" w:rsidR="003C5687" w:rsidRPr="003C5687" w:rsidRDefault="003C5687" w:rsidP="00740FEA">
            <w:pPr>
              <w:rPr>
                <w:rFonts w:asciiTheme="minorHAnsi" w:hAnsiTheme="minorHAnsi" w:cs="Arial"/>
              </w:rPr>
            </w:pPr>
            <w:r w:rsidRPr="003C5687">
              <w:rPr>
                <w:rFonts w:asciiTheme="minorHAnsi" w:hAnsiTheme="minorHAnsi" w:cs="Arial"/>
              </w:rPr>
              <w:t>Ensure the area is clear and erect barrier to prevent others from entering area.  Correct PPE to be used</w:t>
            </w:r>
          </w:p>
        </w:tc>
      </w:tr>
      <w:tr w:rsidR="003C5687" w:rsidRPr="00AF5CD4" w14:paraId="2E002128" w14:textId="77777777" w:rsidTr="00452088">
        <w:trPr>
          <w:trHeight w:val="567"/>
          <w:jc w:val="center"/>
        </w:trPr>
        <w:tc>
          <w:tcPr>
            <w:tcW w:w="5524" w:type="dxa"/>
          </w:tcPr>
          <w:p w14:paraId="332117D0" w14:textId="77777777" w:rsidR="003C5687" w:rsidRPr="003C5687" w:rsidRDefault="003C5687" w:rsidP="00740FEA">
            <w:pPr>
              <w:rPr>
                <w:rFonts w:asciiTheme="minorHAnsi" w:hAnsiTheme="minorHAnsi" w:cs="Arial"/>
                <w:b/>
              </w:rPr>
            </w:pPr>
            <w:r w:rsidRPr="003C5687">
              <w:rPr>
                <w:rFonts w:asciiTheme="minorHAnsi" w:hAnsiTheme="minorHAnsi" w:cs="Arial"/>
              </w:rPr>
              <w:t>Site chemicals</w:t>
            </w:r>
          </w:p>
        </w:tc>
        <w:tc>
          <w:tcPr>
            <w:tcW w:w="1984" w:type="dxa"/>
          </w:tcPr>
          <w:p w14:paraId="179B6859"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14:paraId="3FFED362" w14:textId="77777777" w:rsidR="003C5687" w:rsidRPr="003C5687" w:rsidRDefault="003C5687" w:rsidP="00740FEA">
            <w:pPr>
              <w:rPr>
                <w:rFonts w:asciiTheme="minorHAnsi" w:hAnsiTheme="minorHAnsi" w:cs="Arial"/>
                <w:b/>
              </w:rPr>
            </w:pPr>
            <w:r w:rsidRPr="003C5687">
              <w:rPr>
                <w:rFonts w:asciiTheme="minorHAnsi" w:hAnsiTheme="minorHAnsi" w:cs="Arial"/>
              </w:rPr>
              <w:t xml:space="preserve">N/A  </w:t>
            </w:r>
          </w:p>
        </w:tc>
      </w:tr>
      <w:tr w:rsidR="003C5687" w:rsidRPr="00AF5CD4" w14:paraId="586DB2AD" w14:textId="77777777" w:rsidTr="00452088">
        <w:trPr>
          <w:trHeight w:val="567"/>
          <w:jc w:val="center"/>
        </w:trPr>
        <w:tc>
          <w:tcPr>
            <w:tcW w:w="5524" w:type="dxa"/>
          </w:tcPr>
          <w:p w14:paraId="5604CB1B" w14:textId="77777777"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lastRenderedPageBreak/>
              <w:t>Construction Chemicals</w:t>
            </w:r>
          </w:p>
        </w:tc>
        <w:tc>
          <w:tcPr>
            <w:tcW w:w="1984" w:type="dxa"/>
          </w:tcPr>
          <w:p w14:paraId="10F0A0E8"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7A598C71" w14:textId="77777777" w:rsidR="003C5687" w:rsidRPr="003C5687" w:rsidRDefault="00DA3CDE" w:rsidP="00DA3CDE">
            <w:pPr>
              <w:rPr>
                <w:rFonts w:asciiTheme="minorHAnsi" w:hAnsiTheme="minorHAnsi" w:cs="Arial"/>
              </w:rPr>
            </w:pPr>
            <w:r>
              <w:rPr>
                <w:rFonts w:asciiTheme="minorHAnsi" w:hAnsiTheme="minorHAnsi" w:cs="Arial"/>
              </w:rPr>
              <w:t>N/a</w:t>
            </w:r>
          </w:p>
        </w:tc>
      </w:tr>
      <w:tr w:rsidR="003C5687" w:rsidRPr="00AF5CD4" w14:paraId="2496C503" w14:textId="77777777" w:rsidTr="00452088">
        <w:trPr>
          <w:trHeight w:val="567"/>
          <w:jc w:val="center"/>
        </w:trPr>
        <w:tc>
          <w:tcPr>
            <w:tcW w:w="5524" w:type="dxa"/>
          </w:tcPr>
          <w:p w14:paraId="036C78C8" w14:textId="77777777"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Activities</w:t>
            </w:r>
          </w:p>
        </w:tc>
        <w:tc>
          <w:tcPr>
            <w:tcW w:w="1984" w:type="dxa"/>
          </w:tcPr>
          <w:p w14:paraId="736253A4"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1E2FA341" w14:textId="77777777" w:rsidR="003C5687" w:rsidRPr="003C5687" w:rsidRDefault="003C5687" w:rsidP="00452088">
            <w:pPr>
              <w:rPr>
                <w:rFonts w:asciiTheme="minorHAnsi" w:hAnsiTheme="minorHAnsi" w:cs="Arial"/>
              </w:rPr>
            </w:pPr>
            <w:r w:rsidRPr="003C5687">
              <w:rPr>
                <w:rFonts w:asciiTheme="minorHAnsi" w:hAnsiTheme="minorHAnsi" w:cs="Arial"/>
              </w:rPr>
              <w:t xml:space="preserve">All personnel are issued with personal protective equipment (PPE), A1 </w:t>
            </w:r>
            <w:r w:rsidR="00452088" w:rsidRPr="003C5687">
              <w:rPr>
                <w:rFonts w:asciiTheme="minorHAnsi" w:hAnsiTheme="minorHAnsi" w:cs="Arial"/>
              </w:rPr>
              <w:t>Group employees</w:t>
            </w:r>
            <w:r w:rsidRPr="003C5687">
              <w:rPr>
                <w:rFonts w:asciiTheme="minorHAnsi" w:hAnsiTheme="minorHAnsi" w:cs="Arial"/>
              </w:rPr>
              <w:t xml:space="preserve"> are required to wear PPE at all times when on site.</w:t>
            </w:r>
          </w:p>
        </w:tc>
      </w:tr>
    </w:tbl>
    <w:p w14:paraId="4710DA1B" w14:textId="77777777" w:rsidR="00425A48" w:rsidRPr="00F81224" w:rsidRDefault="00425A48" w:rsidP="003C5687">
      <w:pPr>
        <w:spacing w:before="100" w:beforeAutospacing="1" w:after="100" w:afterAutospacing="1"/>
        <w:ind w:left="36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8766A51" w14:textId="77777777" w:rsidTr="006F29F3">
        <w:trPr>
          <w:trHeight w:val="567"/>
          <w:jc w:val="center"/>
        </w:trPr>
        <w:tc>
          <w:tcPr>
            <w:tcW w:w="5000" w:type="pct"/>
            <w:tcBorders>
              <w:top w:val="nil"/>
              <w:left w:val="nil"/>
              <w:bottom w:val="nil"/>
              <w:right w:val="nil"/>
            </w:tcBorders>
            <w:shd w:val="clear" w:color="auto" w:fill="788284"/>
            <w:vAlign w:val="center"/>
          </w:tcPr>
          <w:p w14:paraId="6C8C2BB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51D9870E"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0E5B1E5"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1F17ED"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46E66D04"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336BD9FD"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F10F9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AEFE53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39C5F3"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4B96892A"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C3F8" w14:textId="77777777" w:rsidR="00816288" w:rsidRDefault="00816288" w:rsidP="007E5BF4">
      <w:r>
        <w:separator/>
      </w:r>
    </w:p>
  </w:endnote>
  <w:endnote w:type="continuationSeparator" w:id="0">
    <w:p w14:paraId="5D320E8F" w14:textId="77777777" w:rsidR="00816288" w:rsidRDefault="0081628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11B6" w14:textId="77777777" w:rsidR="00641F6F" w:rsidRDefault="00641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D2DF"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6EEE" w14:textId="77777777" w:rsidR="00641F6F" w:rsidRDefault="0064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18C28" w14:textId="77777777" w:rsidR="00816288" w:rsidRDefault="00816288" w:rsidP="007E5BF4">
      <w:r>
        <w:separator/>
      </w:r>
    </w:p>
  </w:footnote>
  <w:footnote w:type="continuationSeparator" w:id="0">
    <w:p w14:paraId="1B5A9787" w14:textId="77777777" w:rsidR="00816288" w:rsidRDefault="0081628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D5CF" w14:textId="77777777" w:rsidR="00641F6F" w:rsidRDefault="00641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325D" w14:textId="310085D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C5687">
      <w:rPr>
        <w:rFonts w:ascii="Tahoma" w:hAnsi="Tahoma" w:cs="Tahoma"/>
        <w:color w:val="BFBFBF" w:themeColor="background1" w:themeShade="BF"/>
        <w:sz w:val="16"/>
        <w:szCs w:val="16"/>
        <w:lang w:val="en-GB"/>
      </w:rPr>
      <w:t>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8526F6">
      <w:rPr>
        <w:rFonts w:ascii="Tahoma" w:hAnsi="Tahoma" w:cs="Tahoma"/>
        <w:color w:val="BFBFBF" w:themeColor="background1" w:themeShade="BF"/>
        <w:sz w:val="16"/>
        <w:szCs w:val="16"/>
        <w:lang w:val="en-GB"/>
      </w:rPr>
      <w:t xml:space="preserve">   |   Review</w:t>
    </w:r>
    <w:r w:rsidR="000519BB">
      <w:rPr>
        <w:rFonts w:ascii="Tahoma" w:hAnsi="Tahoma" w:cs="Tahoma"/>
        <w:color w:val="BFBFBF" w:themeColor="background1" w:themeShade="BF"/>
        <w:sz w:val="16"/>
        <w:szCs w:val="16"/>
        <w:lang w:val="en-GB"/>
      </w:rPr>
      <w:t>ed</w:t>
    </w:r>
    <w:r w:rsidR="008526F6">
      <w:rPr>
        <w:rFonts w:ascii="Tahoma" w:hAnsi="Tahoma" w:cs="Tahoma"/>
        <w:color w:val="BFBFBF" w:themeColor="background1" w:themeShade="BF"/>
        <w:sz w:val="16"/>
        <w:szCs w:val="16"/>
        <w:lang w:val="en-GB"/>
      </w:rPr>
      <w:t xml:space="preserve"> Date: January 20</w:t>
    </w:r>
    <w:r w:rsidR="00641F6F">
      <w:rPr>
        <w:rFonts w:ascii="Tahoma" w:hAnsi="Tahoma" w:cs="Tahoma"/>
        <w:color w:val="BFBFBF" w:themeColor="background1" w:themeShade="BF"/>
        <w:sz w:val="16"/>
        <w:szCs w:val="16"/>
        <w:lang w:val="en-GB"/>
      </w:rPr>
      <w:t>21</w:t>
    </w:r>
  </w:p>
  <w:p w14:paraId="2FB30D2D" w14:textId="77777777" w:rsidR="001D62BA" w:rsidRDefault="001D62BA" w:rsidP="00503015">
    <w:pPr>
      <w:pStyle w:val="Header"/>
      <w:jc w:val="center"/>
      <w:rPr>
        <w:rFonts w:ascii="Tahoma" w:hAnsi="Tahoma" w:cs="Tahoma"/>
        <w:color w:val="BFBFBF" w:themeColor="background1" w:themeShade="BF"/>
        <w:sz w:val="16"/>
        <w:szCs w:val="16"/>
        <w:lang w:val="en-GB"/>
      </w:rPr>
    </w:pPr>
  </w:p>
  <w:p w14:paraId="030D46B3"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46D1" w14:textId="77777777" w:rsidR="00641F6F" w:rsidRDefault="00641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7400A3"/>
    <w:multiLevelType w:val="hybridMultilevel"/>
    <w:tmpl w:val="46B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076F5E"/>
    <w:multiLevelType w:val="hybridMultilevel"/>
    <w:tmpl w:val="828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64498"/>
    <w:multiLevelType w:val="hybridMultilevel"/>
    <w:tmpl w:val="624A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D2526"/>
    <w:multiLevelType w:val="hybridMultilevel"/>
    <w:tmpl w:val="D72A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428A9"/>
    <w:multiLevelType w:val="hybridMultilevel"/>
    <w:tmpl w:val="104CA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1"/>
  </w:num>
  <w:num w:numId="3">
    <w:abstractNumId w:val="39"/>
  </w:num>
  <w:num w:numId="4">
    <w:abstractNumId w:val="11"/>
  </w:num>
  <w:num w:numId="5">
    <w:abstractNumId w:val="9"/>
  </w:num>
  <w:num w:numId="6">
    <w:abstractNumId w:val="4"/>
  </w:num>
  <w:num w:numId="7">
    <w:abstractNumId w:val="10"/>
  </w:num>
  <w:num w:numId="8">
    <w:abstractNumId w:val="12"/>
  </w:num>
  <w:num w:numId="9">
    <w:abstractNumId w:val="2"/>
  </w:num>
  <w:num w:numId="10">
    <w:abstractNumId w:val="27"/>
  </w:num>
  <w:num w:numId="11">
    <w:abstractNumId w:val="30"/>
  </w:num>
  <w:num w:numId="12">
    <w:abstractNumId w:val="36"/>
  </w:num>
  <w:num w:numId="13">
    <w:abstractNumId w:val="40"/>
  </w:num>
  <w:num w:numId="14">
    <w:abstractNumId w:val="15"/>
  </w:num>
  <w:num w:numId="15">
    <w:abstractNumId w:val="21"/>
  </w:num>
  <w:num w:numId="16">
    <w:abstractNumId w:val="3"/>
  </w:num>
  <w:num w:numId="17">
    <w:abstractNumId w:val="5"/>
  </w:num>
  <w:num w:numId="18">
    <w:abstractNumId w:val="24"/>
  </w:num>
  <w:num w:numId="19">
    <w:abstractNumId w:val="22"/>
  </w:num>
  <w:num w:numId="20">
    <w:abstractNumId w:val="20"/>
  </w:num>
  <w:num w:numId="21">
    <w:abstractNumId w:val="14"/>
  </w:num>
  <w:num w:numId="22">
    <w:abstractNumId w:val="29"/>
  </w:num>
  <w:num w:numId="23">
    <w:abstractNumId w:val="18"/>
  </w:num>
  <w:num w:numId="24">
    <w:abstractNumId w:val="34"/>
  </w:num>
  <w:num w:numId="25">
    <w:abstractNumId w:val="13"/>
  </w:num>
  <w:num w:numId="26">
    <w:abstractNumId w:val="32"/>
  </w:num>
  <w:num w:numId="27">
    <w:abstractNumId w:val="8"/>
  </w:num>
  <w:num w:numId="28">
    <w:abstractNumId w:val="26"/>
  </w:num>
  <w:num w:numId="29">
    <w:abstractNumId w:val="42"/>
  </w:num>
  <w:num w:numId="30">
    <w:abstractNumId w:val="1"/>
  </w:num>
  <w:num w:numId="31">
    <w:abstractNumId w:val="28"/>
  </w:num>
  <w:num w:numId="32">
    <w:abstractNumId w:val="35"/>
  </w:num>
  <w:num w:numId="33">
    <w:abstractNumId w:val="0"/>
  </w:num>
  <w:num w:numId="34">
    <w:abstractNumId w:val="38"/>
  </w:num>
  <w:num w:numId="35">
    <w:abstractNumId w:val="19"/>
  </w:num>
  <w:num w:numId="36">
    <w:abstractNumId w:val="23"/>
  </w:num>
  <w:num w:numId="37">
    <w:abstractNumId w:val="25"/>
  </w:num>
  <w:num w:numId="38">
    <w:abstractNumId w:val="6"/>
  </w:num>
  <w:num w:numId="3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7"/>
  </w:num>
  <w:num w:numId="42">
    <w:abstractNumId w:val="4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1327F"/>
    <w:rsid w:val="000422C8"/>
    <w:rsid w:val="000430F8"/>
    <w:rsid w:val="000443EA"/>
    <w:rsid w:val="00046920"/>
    <w:rsid w:val="000519BB"/>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B449E"/>
    <w:rsid w:val="003B745C"/>
    <w:rsid w:val="003C5687"/>
    <w:rsid w:val="003D5EB6"/>
    <w:rsid w:val="004109A9"/>
    <w:rsid w:val="00422E56"/>
    <w:rsid w:val="00423EBA"/>
    <w:rsid w:val="00425A48"/>
    <w:rsid w:val="00432DC5"/>
    <w:rsid w:val="00452088"/>
    <w:rsid w:val="00457503"/>
    <w:rsid w:val="00472AF9"/>
    <w:rsid w:val="0047670C"/>
    <w:rsid w:val="00483DC1"/>
    <w:rsid w:val="004A1935"/>
    <w:rsid w:val="00503015"/>
    <w:rsid w:val="00506DFE"/>
    <w:rsid w:val="00527498"/>
    <w:rsid w:val="0053355B"/>
    <w:rsid w:val="005421C3"/>
    <w:rsid w:val="00567617"/>
    <w:rsid w:val="00582034"/>
    <w:rsid w:val="005D24F5"/>
    <w:rsid w:val="005D6225"/>
    <w:rsid w:val="005F53EF"/>
    <w:rsid w:val="00603BC9"/>
    <w:rsid w:val="00605963"/>
    <w:rsid w:val="006243BC"/>
    <w:rsid w:val="00641F6F"/>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16288"/>
    <w:rsid w:val="00826F98"/>
    <w:rsid w:val="00834B5F"/>
    <w:rsid w:val="008526F6"/>
    <w:rsid w:val="0086095C"/>
    <w:rsid w:val="00860B09"/>
    <w:rsid w:val="00870558"/>
    <w:rsid w:val="00883BBC"/>
    <w:rsid w:val="00884B07"/>
    <w:rsid w:val="008A0D82"/>
    <w:rsid w:val="008A51CA"/>
    <w:rsid w:val="008B2FAF"/>
    <w:rsid w:val="008C4B16"/>
    <w:rsid w:val="008C4F3B"/>
    <w:rsid w:val="008D199D"/>
    <w:rsid w:val="009117F8"/>
    <w:rsid w:val="009149BD"/>
    <w:rsid w:val="0091766A"/>
    <w:rsid w:val="009A2928"/>
    <w:rsid w:val="009A5A10"/>
    <w:rsid w:val="009B5381"/>
    <w:rsid w:val="009C0E18"/>
    <w:rsid w:val="009E4145"/>
    <w:rsid w:val="00A34174"/>
    <w:rsid w:val="00A66E2E"/>
    <w:rsid w:val="00B06A5D"/>
    <w:rsid w:val="00B441C1"/>
    <w:rsid w:val="00B67A94"/>
    <w:rsid w:val="00B83EA8"/>
    <w:rsid w:val="00B934C7"/>
    <w:rsid w:val="00BD1AE4"/>
    <w:rsid w:val="00BD7D6A"/>
    <w:rsid w:val="00C418A3"/>
    <w:rsid w:val="00C641ED"/>
    <w:rsid w:val="00C67C22"/>
    <w:rsid w:val="00C8362B"/>
    <w:rsid w:val="00CB59C0"/>
    <w:rsid w:val="00CD32FD"/>
    <w:rsid w:val="00CE7501"/>
    <w:rsid w:val="00CF0903"/>
    <w:rsid w:val="00D05256"/>
    <w:rsid w:val="00D37997"/>
    <w:rsid w:val="00D419A8"/>
    <w:rsid w:val="00D467A7"/>
    <w:rsid w:val="00D51C10"/>
    <w:rsid w:val="00D663EF"/>
    <w:rsid w:val="00D71500"/>
    <w:rsid w:val="00D85B90"/>
    <w:rsid w:val="00DA3CDE"/>
    <w:rsid w:val="00DD0740"/>
    <w:rsid w:val="00DE09C9"/>
    <w:rsid w:val="00DE1296"/>
    <w:rsid w:val="00DF1EEE"/>
    <w:rsid w:val="00DF4AD2"/>
    <w:rsid w:val="00E10765"/>
    <w:rsid w:val="00E31C6D"/>
    <w:rsid w:val="00E434AB"/>
    <w:rsid w:val="00E43E82"/>
    <w:rsid w:val="00E67AAE"/>
    <w:rsid w:val="00EA7F81"/>
    <w:rsid w:val="00EB14F0"/>
    <w:rsid w:val="00EB5A82"/>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41F5DD"/>
  <w15:docId w15:val="{906AC4C1-176A-4A3B-8E96-FDD3C38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86773734">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18890990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1948</Words>
  <Characters>9625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10</cp:revision>
  <cp:lastPrinted>2011-03-02T14:43:00Z</cp:lastPrinted>
  <dcterms:created xsi:type="dcterms:W3CDTF">2015-03-10T18:32:00Z</dcterms:created>
  <dcterms:modified xsi:type="dcterms:W3CDTF">2020-12-29T12:30:00Z</dcterms:modified>
  <cp:category>Recruitment</cp:category>
</cp:coreProperties>
</file>