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7A950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39C72FFD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741FE" wp14:editId="428B707C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D8F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2988D328" w14:textId="77777777" w:rsidR="00527A99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This Health and Safety Method Statement has been prepared by A1 Group and concerns </w:t>
      </w:r>
      <w:r w:rsidR="00401F54">
        <w:rPr>
          <w:rFonts w:ascii="Calibri" w:hAnsi="Calibri" w:cs="Arial"/>
          <w:sz w:val="22"/>
          <w:lang w:val="en-GB"/>
        </w:rPr>
        <w:t>Emptying Waste Tanks</w:t>
      </w:r>
      <w:r w:rsidR="00527A99">
        <w:rPr>
          <w:rFonts w:ascii="Calibri" w:hAnsi="Calibri" w:cs="Arial"/>
          <w:sz w:val="22"/>
          <w:lang w:val="en-GB"/>
        </w:rPr>
        <w:t xml:space="preserve"> </w:t>
      </w:r>
      <w:r w:rsidR="007220F6">
        <w:rPr>
          <w:rFonts w:ascii="Calibri" w:hAnsi="Calibri" w:cs="Arial"/>
          <w:sz w:val="22"/>
          <w:lang w:val="en-GB"/>
        </w:rPr>
        <w:t xml:space="preserve">at </w:t>
      </w:r>
      <w:r w:rsidR="007220F6" w:rsidRPr="007220F6">
        <w:rPr>
          <w:rFonts w:ascii="Calibri" w:hAnsi="Calibri" w:cs="Arial"/>
          <w:b/>
          <w:color w:val="FF0000"/>
          <w:sz w:val="22"/>
          <w:lang w:val="en-GB"/>
        </w:rPr>
        <w:t>&lt;location&gt;</w:t>
      </w:r>
      <w:r w:rsidR="00527A99" w:rsidRPr="007220F6">
        <w:rPr>
          <w:rFonts w:ascii="Calibri" w:hAnsi="Calibri" w:cs="Arial"/>
          <w:b/>
          <w:color w:val="FF0000"/>
          <w:sz w:val="22"/>
          <w:lang w:val="en-GB"/>
        </w:rPr>
        <w:t>.</w:t>
      </w:r>
    </w:p>
    <w:p w14:paraId="01195BA2" w14:textId="77777777" w:rsidR="008B5881" w:rsidRPr="001376F3" w:rsidRDefault="008B5881" w:rsidP="006F29F3">
      <w:pPr>
        <w:rPr>
          <w:rFonts w:ascii="Calibri" w:hAnsi="Calibri" w:cs="Arial"/>
          <w:sz w:val="22"/>
          <w:lang w:val="en-GB"/>
        </w:rPr>
      </w:pPr>
    </w:p>
    <w:p w14:paraId="44DD0EDF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Nature of Work</w:t>
      </w:r>
    </w:p>
    <w:p w14:paraId="6F90639E" w14:textId="77777777" w:rsidR="007220F6" w:rsidRDefault="00401F54" w:rsidP="007220F6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Emptying Waste tanks </w:t>
      </w:r>
      <w:r w:rsidR="007220F6">
        <w:rPr>
          <w:rFonts w:ascii="Calibri" w:hAnsi="Calibri" w:cs="Arial"/>
          <w:sz w:val="22"/>
          <w:lang w:val="en-GB"/>
        </w:rPr>
        <w:t xml:space="preserve">at </w:t>
      </w:r>
      <w:r w:rsidR="007220F6" w:rsidRPr="007220F6">
        <w:rPr>
          <w:rFonts w:ascii="Calibri" w:hAnsi="Calibri" w:cs="Arial"/>
          <w:b/>
          <w:color w:val="FF0000"/>
          <w:sz w:val="22"/>
          <w:lang w:val="en-GB"/>
        </w:rPr>
        <w:t>&lt;location&gt;.</w:t>
      </w:r>
    </w:p>
    <w:p w14:paraId="114A8B34" w14:textId="77777777" w:rsidR="00527A99" w:rsidRDefault="00527A99" w:rsidP="006F29F3">
      <w:pPr>
        <w:rPr>
          <w:rFonts w:ascii="Calibri" w:hAnsi="Calibri" w:cs="Arial"/>
          <w:b/>
          <w:sz w:val="22"/>
          <w:lang w:val="en-GB"/>
        </w:rPr>
      </w:pPr>
    </w:p>
    <w:p w14:paraId="73CB0575" w14:textId="77777777" w:rsidR="006F29F3" w:rsidRDefault="00A7685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Scope of work for A1 Employee</w:t>
      </w:r>
      <w:bookmarkStart w:id="0" w:name="_GoBack"/>
      <w:bookmarkEnd w:id="0"/>
    </w:p>
    <w:p w14:paraId="4E9D42DA" w14:textId="77777777" w:rsidR="00401F54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Put on essential high visibility clothing and PPE</w:t>
      </w:r>
    </w:p>
    <w:p w14:paraId="021A8E06" w14:textId="77777777" w:rsidR="00401F54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Check toilet is not in use, prop open toilet door, prop up toilet lid and check contents of waste tank</w:t>
      </w:r>
    </w:p>
    <w:p w14:paraId="4FC73413" w14:textId="77777777" w:rsidR="00401F54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Check vacuum tank assembly and hoses and start donkey engine</w:t>
      </w:r>
    </w:p>
    <w:p w14:paraId="2825AA14" w14:textId="77777777" w:rsidR="00401F54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Using the wand, stir waste holding tank contents</w:t>
      </w:r>
    </w:p>
    <w:p w14:paraId="47FA7E55" w14:textId="77777777" w:rsidR="00401F54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Open valve and empty waste holding tank</w:t>
      </w:r>
    </w:p>
    <w:p w14:paraId="6FCD5E24" w14:textId="77777777" w:rsidR="00401F54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Close valve - replace hose and wand on vehicle - take care to avoid any spillage</w:t>
      </w:r>
    </w:p>
    <w:p w14:paraId="34A16E0F" w14:textId="77777777" w:rsidR="00401F54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Fill WC holding tank with small quantity of water, then flush system to ensure system works (clean or replace filter as necessary) - then empty holding tank again</w:t>
      </w:r>
    </w:p>
    <w:p w14:paraId="30080D57" w14:textId="77777777" w:rsidR="00401F54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Replace hose and wand on vehicle and switch off vacuum pump assembly and donkey engine</w:t>
      </w:r>
    </w:p>
    <w:p w14:paraId="3FF49EEB" w14:textId="77777777" w:rsidR="00401F54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Refill toilet with suitable toilet additive and fresh water mixture - flush system to ensure it works correctly</w:t>
      </w:r>
    </w:p>
    <w:p w14:paraId="26816ED2" w14:textId="77777777" w:rsidR="007220F6" w:rsidRPr="00401F54" w:rsidRDefault="00401F54" w:rsidP="004E1C30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lang w:val="en-GB"/>
        </w:rPr>
      </w:pPr>
      <w:r w:rsidRPr="00401F54">
        <w:rPr>
          <w:rFonts w:asciiTheme="minorHAnsi" w:hAnsiTheme="minorHAnsi"/>
          <w:sz w:val="22"/>
          <w:lang w:val="en-GB"/>
        </w:rPr>
        <w:t>Spray air freshening agent inside unit - complete service sticker/label if used</w:t>
      </w:r>
    </w:p>
    <w:p w14:paraId="4E8532C6" w14:textId="77777777" w:rsidR="001376F3" w:rsidRDefault="001376F3" w:rsidP="007220F6">
      <w:pPr>
        <w:rPr>
          <w:rFonts w:ascii="Calibri" w:hAnsi="Calibri" w:cs="Arial"/>
          <w:sz w:val="18"/>
          <w:lang w:val="en-GB"/>
        </w:rPr>
      </w:pPr>
    </w:p>
    <w:p w14:paraId="66F9B084" w14:textId="77777777" w:rsidR="007220F6" w:rsidRPr="00097EAD" w:rsidRDefault="007220F6" w:rsidP="007220F6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Potential Hazards to A1 Group employees</w:t>
      </w:r>
    </w:p>
    <w:p w14:paraId="13F5A8F3" w14:textId="77777777" w:rsidR="007220F6" w:rsidRPr="00097EAD" w:rsidRDefault="007220F6" w:rsidP="007220F6">
      <w:pPr>
        <w:rPr>
          <w:rFonts w:ascii="Calibri" w:hAnsi="Calibri" w:cs="Arial"/>
          <w:b/>
          <w:sz w:val="14"/>
          <w:lang w:val="en-GB"/>
        </w:rPr>
      </w:pPr>
    </w:p>
    <w:p w14:paraId="525F2275" w14:textId="77777777" w:rsidR="007220F6" w:rsidRPr="00097EAD" w:rsidRDefault="007220F6" w:rsidP="007220F6">
      <w:pPr>
        <w:rPr>
          <w:rFonts w:ascii="Calibri" w:hAnsi="Calibri" w:cs="Arial"/>
          <w:b/>
          <w:sz w:val="14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 potential hazards and risks to which the teams may be exposed are:</w:t>
      </w:r>
      <w:r w:rsidRPr="00097EAD">
        <w:rPr>
          <w:rFonts w:ascii="Calibri" w:hAnsi="Calibri" w:cs="Arial"/>
          <w:sz w:val="22"/>
          <w:lang w:val="en-GB"/>
        </w:rPr>
        <w:br/>
      </w:r>
    </w:p>
    <w:p w14:paraId="26B9B47A" w14:textId="77777777" w:rsidR="007220F6" w:rsidRPr="00097EAD" w:rsidRDefault="007220F6" w:rsidP="004E1C30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Working in a busy access area. </w:t>
      </w:r>
    </w:p>
    <w:p w14:paraId="3D4D7B38" w14:textId="77777777" w:rsidR="007220F6" w:rsidRPr="001376F3" w:rsidRDefault="007220F6" w:rsidP="007220F6">
      <w:pPr>
        <w:rPr>
          <w:rFonts w:ascii="Calibri" w:hAnsi="Calibri" w:cs="Arial"/>
          <w:sz w:val="22"/>
          <w:lang w:val="en-GB"/>
        </w:rPr>
      </w:pPr>
    </w:p>
    <w:p w14:paraId="607CF772" w14:textId="77777777" w:rsidR="007220F6" w:rsidRPr="00097EAD" w:rsidRDefault="007220F6" w:rsidP="007220F6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A1 employees to wear Hi visibility jackets </w:t>
      </w:r>
      <w:proofErr w:type="gramStart"/>
      <w:r w:rsidRPr="00097EAD">
        <w:rPr>
          <w:rFonts w:ascii="Calibri" w:hAnsi="Calibri" w:cs="Arial"/>
          <w:sz w:val="22"/>
          <w:lang w:val="en-GB"/>
        </w:rPr>
        <w:t>at all times</w:t>
      </w:r>
      <w:proofErr w:type="gramEnd"/>
      <w:r w:rsidRPr="00097EAD">
        <w:rPr>
          <w:rFonts w:ascii="Calibri" w:hAnsi="Calibri" w:cs="Arial"/>
          <w:sz w:val="22"/>
          <w:lang w:val="en-GB"/>
        </w:rPr>
        <w:t xml:space="preserve"> whilst undertaking all work on site.  </w:t>
      </w:r>
    </w:p>
    <w:p w14:paraId="352DC408" w14:textId="77777777" w:rsidR="007220F6" w:rsidRPr="001376F3" w:rsidRDefault="007220F6" w:rsidP="007220F6">
      <w:pPr>
        <w:rPr>
          <w:rFonts w:ascii="Calibri" w:hAnsi="Calibri" w:cs="Arial"/>
          <w:sz w:val="22"/>
          <w:lang w:val="en-GB"/>
        </w:rPr>
      </w:pPr>
    </w:p>
    <w:p w14:paraId="37C624CC" w14:textId="77777777" w:rsidR="007220F6" w:rsidRPr="00097EAD" w:rsidRDefault="007220F6" w:rsidP="004E1C30">
      <w:pPr>
        <w:pStyle w:val="ListParagraph"/>
        <w:numPr>
          <w:ilvl w:val="0"/>
          <w:numId w:val="1"/>
        </w:numPr>
        <w:ind w:left="426" w:hanging="437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Lifting </w:t>
      </w:r>
      <w:r>
        <w:rPr>
          <w:rFonts w:ascii="Calibri" w:hAnsi="Calibri" w:cs="Arial"/>
          <w:sz w:val="22"/>
          <w:lang w:val="en-GB"/>
        </w:rPr>
        <w:t xml:space="preserve">equipment </w:t>
      </w:r>
      <w:r w:rsidRPr="00097EAD">
        <w:rPr>
          <w:rFonts w:ascii="Calibri" w:hAnsi="Calibri" w:cs="Arial"/>
          <w:sz w:val="22"/>
          <w:lang w:val="en-GB"/>
        </w:rPr>
        <w:t xml:space="preserve">from and onto vehicle </w:t>
      </w:r>
    </w:p>
    <w:p w14:paraId="477E814C" w14:textId="77777777" w:rsidR="007220F6" w:rsidRPr="00097EAD" w:rsidRDefault="007220F6" w:rsidP="007220F6">
      <w:pPr>
        <w:rPr>
          <w:rFonts w:ascii="Calibri" w:hAnsi="Calibri" w:cs="Arial"/>
          <w:sz w:val="22"/>
          <w:lang w:val="en-GB"/>
        </w:rPr>
      </w:pPr>
    </w:p>
    <w:p w14:paraId="5B331C9F" w14:textId="77777777" w:rsidR="007220F6" w:rsidRPr="00097EAD" w:rsidRDefault="007220F6" w:rsidP="007220F6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Use correct manual handling techniques to remove and replace </w:t>
      </w:r>
      <w:r>
        <w:rPr>
          <w:rFonts w:ascii="Calibri" w:hAnsi="Calibri" w:cs="Arial"/>
          <w:sz w:val="22"/>
          <w:lang w:val="en-GB"/>
        </w:rPr>
        <w:t xml:space="preserve">any equipment </w:t>
      </w:r>
      <w:r w:rsidRPr="00097EAD">
        <w:rPr>
          <w:rFonts w:ascii="Calibri" w:hAnsi="Calibri" w:cs="Arial"/>
          <w:sz w:val="22"/>
          <w:lang w:val="en-GB"/>
        </w:rPr>
        <w:t>from vehicle</w:t>
      </w:r>
    </w:p>
    <w:p w14:paraId="52DDDBB3" w14:textId="77777777" w:rsidR="007220F6" w:rsidRPr="001376F3" w:rsidRDefault="007220F6" w:rsidP="007220F6">
      <w:pPr>
        <w:rPr>
          <w:rFonts w:ascii="Calibri" w:hAnsi="Calibri" w:cs="Arial"/>
          <w:sz w:val="22"/>
          <w:lang w:val="en-GB"/>
        </w:rPr>
      </w:pPr>
    </w:p>
    <w:p w14:paraId="244236FF" w14:textId="77777777" w:rsidR="007220F6" w:rsidRPr="00097EAD" w:rsidRDefault="007220F6" w:rsidP="004E1C30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Trip Hazards.</w:t>
      </w:r>
    </w:p>
    <w:p w14:paraId="1B44ADBB" w14:textId="77777777" w:rsidR="007220F6" w:rsidRPr="001376F3" w:rsidRDefault="007220F6" w:rsidP="007220F6">
      <w:pPr>
        <w:rPr>
          <w:rFonts w:ascii="Calibri" w:hAnsi="Calibri" w:cs="Arial"/>
          <w:sz w:val="16"/>
          <w:lang w:val="en-GB"/>
        </w:rPr>
      </w:pPr>
    </w:p>
    <w:p w14:paraId="34C99149" w14:textId="77777777" w:rsidR="007220F6" w:rsidRDefault="007220F6" w:rsidP="007220F6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</w:t>
      </w:r>
      <w:r>
        <w:rPr>
          <w:rFonts w:ascii="Calibri" w:hAnsi="Calibri" w:cs="Arial"/>
          <w:sz w:val="22"/>
          <w:lang w:val="en-GB"/>
        </w:rPr>
        <w:t>Area could present trip hazards therefore risk assess area prior to placement of toilet</w:t>
      </w:r>
      <w:r w:rsidR="001376F3">
        <w:rPr>
          <w:rFonts w:ascii="Calibri" w:hAnsi="Calibri" w:cs="Arial"/>
          <w:sz w:val="22"/>
          <w:lang w:val="en-GB"/>
        </w:rPr>
        <w:t xml:space="preserve">. Ensure all hoses are placed in location away from public access and if </w:t>
      </w:r>
      <w:proofErr w:type="gramStart"/>
      <w:r w:rsidR="001376F3">
        <w:rPr>
          <w:rFonts w:ascii="Calibri" w:hAnsi="Calibri" w:cs="Arial"/>
          <w:sz w:val="22"/>
          <w:lang w:val="en-GB"/>
        </w:rPr>
        <w:t>necessary</w:t>
      </w:r>
      <w:proofErr w:type="gramEnd"/>
      <w:r w:rsidR="001376F3">
        <w:rPr>
          <w:rFonts w:ascii="Calibri" w:hAnsi="Calibri" w:cs="Arial"/>
          <w:sz w:val="22"/>
          <w:lang w:val="en-GB"/>
        </w:rPr>
        <w:t xml:space="preserve"> position warning signs near hoses</w:t>
      </w:r>
    </w:p>
    <w:p w14:paraId="33D779C2" w14:textId="77777777" w:rsidR="007220F6" w:rsidRPr="001376F3" w:rsidRDefault="007220F6" w:rsidP="007220F6">
      <w:pPr>
        <w:rPr>
          <w:rFonts w:ascii="Calibri" w:hAnsi="Calibri" w:cs="Arial"/>
          <w:sz w:val="18"/>
          <w:lang w:val="en-GB"/>
        </w:rPr>
      </w:pPr>
      <w:r w:rsidRPr="001376F3">
        <w:rPr>
          <w:rFonts w:ascii="Calibri" w:hAnsi="Calibri" w:cs="Arial"/>
          <w:sz w:val="22"/>
          <w:lang w:val="en-GB"/>
        </w:rPr>
        <w:tab/>
      </w:r>
    </w:p>
    <w:p w14:paraId="6C66D1F4" w14:textId="77777777" w:rsidR="007220F6" w:rsidRPr="00097EAD" w:rsidRDefault="007220F6" w:rsidP="004E1C30">
      <w:pPr>
        <w:pStyle w:val="ListParagraph"/>
        <w:numPr>
          <w:ilvl w:val="0"/>
          <w:numId w:val="1"/>
        </w:numPr>
        <w:ind w:left="426" w:hanging="426"/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Chemicals</w:t>
      </w:r>
      <w:r w:rsidRPr="00097EAD">
        <w:rPr>
          <w:rFonts w:ascii="Calibri" w:hAnsi="Calibri" w:cs="Arial"/>
          <w:sz w:val="22"/>
          <w:lang w:val="en-GB"/>
        </w:rPr>
        <w:br/>
      </w:r>
    </w:p>
    <w:p w14:paraId="3F916C9C" w14:textId="77777777" w:rsidR="007220F6" w:rsidRDefault="007220F6" w:rsidP="007220F6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When using </w:t>
      </w:r>
      <w:r>
        <w:rPr>
          <w:rFonts w:ascii="Calibri" w:hAnsi="Calibri" w:cs="Arial"/>
          <w:sz w:val="22"/>
          <w:lang w:val="en-GB"/>
        </w:rPr>
        <w:t>manoeuvring toilet ens</w:t>
      </w:r>
      <w:r w:rsidR="001376F3">
        <w:rPr>
          <w:rFonts w:ascii="Calibri" w:hAnsi="Calibri" w:cs="Arial"/>
          <w:sz w:val="22"/>
          <w:lang w:val="en-GB"/>
        </w:rPr>
        <w:t xml:space="preserve">ure chemicals are safely stored. When using additives ensure that correct PPPE </w:t>
      </w:r>
      <w:proofErr w:type="gramStart"/>
      <w:r w:rsidR="001376F3">
        <w:rPr>
          <w:rFonts w:ascii="Calibri" w:hAnsi="Calibri" w:cs="Arial"/>
          <w:sz w:val="22"/>
          <w:lang w:val="en-GB"/>
        </w:rPr>
        <w:t>is worn at all times</w:t>
      </w:r>
      <w:proofErr w:type="gramEnd"/>
      <w:r w:rsidR="001376F3">
        <w:rPr>
          <w:rFonts w:ascii="Calibri" w:hAnsi="Calibri" w:cs="Arial"/>
          <w:sz w:val="22"/>
          <w:lang w:val="en-GB"/>
        </w:rPr>
        <w:t xml:space="preserve"> and ensure familiarisation with the COSHH assessment for the product being used</w:t>
      </w:r>
    </w:p>
    <w:p w14:paraId="490076F6" w14:textId="77777777" w:rsidR="007220F6" w:rsidRPr="001376F3" w:rsidRDefault="007220F6" w:rsidP="007220F6">
      <w:pPr>
        <w:rPr>
          <w:rFonts w:ascii="Calibri" w:hAnsi="Calibri" w:cs="Arial"/>
          <w:sz w:val="16"/>
          <w:lang w:val="en-GB"/>
        </w:rPr>
      </w:pPr>
    </w:p>
    <w:p w14:paraId="31E0907D" w14:textId="77777777" w:rsidR="007220F6" w:rsidRPr="00097EAD" w:rsidRDefault="007220F6" w:rsidP="007220F6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Other:</w:t>
      </w:r>
    </w:p>
    <w:p w14:paraId="0F13CC14" w14:textId="77777777" w:rsidR="007220F6" w:rsidRPr="00097EAD" w:rsidRDefault="007220F6" w:rsidP="007220F6">
      <w:pPr>
        <w:rPr>
          <w:rFonts w:ascii="Calibri" w:hAnsi="Calibri" w:cs="Arial"/>
          <w:sz w:val="14"/>
          <w:lang w:val="en-GB"/>
        </w:rPr>
      </w:pPr>
    </w:p>
    <w:p w14:paraId="0588C561" w14:textId="77777777" w:rsidR="007220F6" w:rsidRPr="00097EAD" w:rsidRDefault="007220F6" w:rsidP="004E1C30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There will be no hazardous materials used</w:t>
      </w:r>
    </w:p>
    <w:p w14:paraId="6B08D0DC" w14:textId="77777777" w:rsidR="007220F6" w:rsidRPr="00097EAD" w:rsidRDefault="007220F6" w:rsidP="004E1C30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silicone</w:t>
      </w:r>
    </w:p>
    <w:p w14:paraId="4C4171B8" w14:textId="77777777" w:rsidR="007220F6" w:rsidRPr="00097EAD" w:rsidRDefault="007220F6" w:rsidP="004E1C30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burners</w:t>
      </w:r>
    </w:p>
    <w:p w14:paraId="05B48BF8" w14:textId="77777777" w:rsidR="007220F6" w:rsidRPr="00097EAD" w:rsidRDefault="007220F6" w:rsidP="004E1C30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oils</w:t>
      </w:r>
      <w:r>
        <w:rPr>
          <w:rFonts w:ascii="Calibri" w:hAnsi="Calibri" w:cs="Arial"/>
          <w:sz w:val="22"/>
          <w:lang w:val="en-GB"/>
        </w:rPr>
        <w:t xml:space="preserve"> or lubricants </w:t>
      </w:r>
    </w:p>
    <w:p w14:paraId="7A6A60B0" w14:textId="77777777" w:rsidR="007220F6" w:rsidRPr="00097EAD" w:rsidRDefault="007220F6" w:rsidP="004E1C30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gas or naked flames</w:t>
      </w:r>
    </w:p>
    <w:p w14:paraId="5E0C3799" w14:textId="77777777" w:rsidR="007220F6" w:rsidRPr="00097EAD" w:rsidRDefault="007220F6" w:rsidP="004E1C30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mains voltage tooling</w:t>
      </w:r>
    </w:p>
    <w:p w14:paraId="15BDC592" w14:textId="77777777" w:rsidR="007220F6" w:rsidRDefault="007220F6" w:rsidP="007220F6">
      <w:pPr>
        <w:rPr>
          <w:rFonts w:ascii="Calibri" w:hAnsi="Calibri" w:cs="Arial"/>
          <w:sz w:val="22"/>
          <w:lang w:val="en-GB"/>
        </w:rPr>
      </w:pPr>
    </w:p>
    <w:p w14:paraId="2C51357A" w14:textId="77777777" w:rsidR="007220F6" w:rsidRDefault="007220F6" w:rsidP="007220F6">
      <w:pPr>
        <w:rPr>
          <w:rFonts w:ascii="Calibri" w:hAnsi="Calibri" w:cs="Arial"/>
          <w:sz w:val="2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5C4F9039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427D4F14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735CD25D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3CD64B48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FF3D0F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0412D30A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50A10849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36DDDA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0E9EF61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912763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4CC7B428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DBE34" w14:textId="77777777" w:rsidR="00242BE7" w:rsidRDefault="00242BE7" w:rsidP="007E5BF4">
      <w:r>
        <w:separator/>
      </w:r>
    </w:p>
  </w:endnote>
  <w:endnote w:type="continuationSeparator" w:id="0">
    <w:p w14:paraId="4FBE2FF6" w14:textId="77777777" w:rsidR="00242BE7" w:rsidRDefault="00242BE7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36753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DDC4EED" wp14:editId="57CC95BD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66420" w14:textId="77777777" w:rsidR="00242BE7" w:rsidRDefault="00242BE7" w:rsidP="007E5BF4">
      <w:r>
        <w:separator/>
      </w:r>
    </w:p>
  </w:footnote>
  <w:footnote w:type="continuationSeparator" w:id="0">
    <w:p w14:paraId="59985602" w14:textId="77777777" w:rsidR="00242BE7" w:rsidRDefault="00242BE7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F0D5B" w14:textId="349DA3B6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C068EE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March </w:t>
    </w:r>
    <w:proofErr w:type="gramStart"/>
    <w:r w:rsidR="00C068EE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2015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proofErr w:type="gramEnd"/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7376AD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|   Review</w:t>
    </w:r>
    <w:r w:rsidR="0096399B">
      <w:rPr>
        <w:rFonts w:ascii="Tahoma" w:hAnsi="Tahoma" w:cs="Tahoma"/>
        <w:color w:val="BFBFBF" w:themeColor="background1" w:themeShade="BF"/>
        <w:sz w:val="16"/>
        <w:szCs w:val="16"/>
        <w:lang w:val="en-GB"/>
      </w:rPr>
      <w:t>ed</w:t>
    </w:r>
    <w:r w:rsidR="007376AD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Date: January 201</w:t>
    </w:r>
    <w:r w:rsidR="0096399B">
      <w:rPr>
        <w:rFonts w:ascii="Tahoma" w:hAnsi="Tahoma" w:cs="Tahoma"/>
        <w:color w:val="BFBFBF" w:themeColor="background1" w:themeShade="BF"/>
        <w:sz w:val="16"/>
        <w:szCs w:val="16"/>
        <w:lang w:val="en-GB"/>
      </w:rPr>
      <w:t>9</w:t>
    </w:r>
  </w:p>
  <w:p w14:paraId="314046FC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09EFECBE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829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019" w:hanging="360"/>
      </w:pPr>
    </w:lvl>
    <w:lvl w:ilvl="2" w:tplc="0809001B" w:tentative="1">
      <w:start w:val="1"/>
      <w:numFmt w:val="lowerRoman"/>
      <w:lvlText w:val="%3."/>
      <w:lvlJc w:val="right"/>
      <w:pPr>
        <w:ind w:left="9739" w:hanging="180"/>
      </w:pPr>
    </w:lvl>
    <w:lvl w:ilvl="3" w:tplc="0809000F" w:tentative="1">
      <w:start w:val="1"/>
      <w:numFmt w:val="decimal"/>
      <w:lvlText w:val="%4."/>
      <w:lvlJc w:val="left"/>
      <w:pPr>
        <w:ind w:left="10459" w:hanging="360"/>
      </w:pPr>
    </w:lvl>
    <w:lvl w:ilvl="4" w:tplc="08090019" w:tentative="1">
      <w:start w:val="1"/>
      <w:numFmt w:val="lowerLetter"/>
      <w:lvlText w:val="%5."/>
      <w:lvlJc w:val="left"/>
      <w:pPr>
        <w:ind w:left="11179" w:hanging="360"/>
      </w:pPr>
    </w:lvl>
    <w:lvl w:ilvl="5" w:tplc="0809001B" w:tentative="1">
      <w:start w:val="1"/>
      <w:numFmt w:val="lowerRoman"/>
      <w:lvlText w:val="%6."/>
      <w:lvlJc w:val="right"/>
      <w:pPr>
        <w:ind w:left="11899" w:hanging="180"/>
      </w:pPr>
    </w:lvl>
    <w:lvl w:ilvl="6" w:tplc="0809000F" w:tentative="1">
      <w:start w:val="1"/>
      <w:numFmt w:val="decimal"/>
      <w:lvlText w:val="%7."/>
      <w:lvlJc w:val="left"/>
      <w:pPr>
        <w:ind w:left="12619" w:hanging="360"/>
      </w:pPr>
    </w:lvl>
    <w:lvl w:ilvl="7" w:tplc="08090019" w:tentative="1">
      <w:start w:val="1"/>
      <w:numFmt w:val="lowerLetter"/>
      <w:lvlText w:val="%8."/>
      <w:lvlJc w:val="left"/>
      <w:pPr>
        <w:ind w:left="13339" w:hanging="360"/>
      </w:pPr>
    </w:lvl>
    <w:lvl w:ilvl="8" w:tplc="08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" w15:restartNumberingAfterBreak="0">
    <w:nsid w:val="372B1A26"/>
    <w:multiLevelType w:val="hybridMultilevel"/>
    <w:tmpl w:val="34E234E0"/>
    <w:lvl w:ilvl="0" w:tplc="D4AAF5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2789B"/>
    <w:rsid w:val="000422C8"/>
    <w:rsid w:val="000430F8"/>
    <w:rsid w:val="000443EA"/>
    <w:rsid w:val="00046920"/>
    <w:rsid w:val="00047BAE"/>
    <w:rsid w:val="00056A1C"/>
    <w:rsid w:val="000631CA"/>
    <w:rsid w:val="0006772C"/>
    <w:rsid w:val="00094E39"/>
    <w:rsid w:val="0009534C"/>
    <w:rsid w:val="00097EAD"/>
    <w:rsid w:val="000A0F74"/>
    <w:rsid w:val="000B6F1E"/>
    <w:rsid w:val="000F2566"/>
    <w:rsid w:val="001376F3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2BE7"/>
    <w:rsid w:val="002453EE"/>
    <w:rsid w:val="00266A03"/>
    <w:rsid w:val="00294F3A"/>
    <w:rsid w:val="002B7720"/>
    <w:rsid w:val="003011B1"/>
    <w:rsid w:val="0030481A"/>
    <w:rsid w:val="00326478"/>
    <w:rsid w:val="003431C2"/>
    <w:rsid w:val="003463B3"/>
    <w:rsid w:val="003A2BFF"/>
    <w:rsid w:val="003B449E"/>
    <w:rsid w:val="003B745C"/>
    <w:rsid w:val="00401F54"/>
    <w:rsid w:val="00422E56"/>
    <w:rsid w:val="00432DC5"/>
    <w:rsid w:val="00457503"/>
    <w:rsid w:val="00472AF9"/>
    <w:rsid w:val="0047670C"/>
    <w:rsid w:val="00483DC1"/>
    <w:rsid w:val="004A1935"/>
    <w:rsid w:val="004E1C30"/>
    <w:rsid w:val="00503015"/>
    <w:rsid w:val="00506DFE"/>
    <w:rsid w:val="00526281"/>
    <w:rsid w:val="00527498"/>
    <w:rsid w:val="00527A99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20F6"/>
    <w:rsid w:val="007238B3"/>
    <w:rsid w:val="007376AD"/>
    <w:rsid w:val="0076076D"/>
    <w:rsid w:val="00761EA6"/>
    <w:rsid w:val="00773EFF"/>
    <w:rsid w:val="00794283"/>
    <w:rsid w:val="007D7C4D"/>
    <w:rsid w:val="007E5BF4"/>
    <w:rsid w:val="00805F1A"/>
    <w:rsid w:val="00826F98"/>
    <w:rsid w:val="0086095C"/>
    <w:rsid w:val="00860B09"/>
    <w:rsid w:val="00870558"/>
    <w:rsid w:val="008721BA"/>
    <w:rsid w:val="00883BBC"/>
    <w:rsid w:val="00884B07"/>
    <w:rsid w:val="008A0D82"/>
    <w:rsid w:val="008A51CA"/>
    <w:rsid w:val="008B2FAF"/>
    <w:rsid w:val="008B5881"/>
    <w:rsid w:val="008C4F3B"/>
    <w:rsid w:val="008D199D"/>
    <w:rsid w:val="009218F3"/>
    <w:rsid w:val="0096399B"/>
    <w:rsid w:val="009B5381"/>
    <w:rsid w:val="009C0E18"/>
    <w:rsid w:val="009E4145"/>
    <w:rsid w:val="00A34174"/>
    <w:rsid w:val="00A76853"/>
    <w:rsid w:val="00B90F3C"/>
    <w:rsid w:val="00B934C7"/>
    <w:rsid w:val="00BD0EAA"/>
    <w:rsid w:val="00BD1AE4"/>
    <w:rsid w:val="00BF52E6"/>
    <w:rsid w:val="00C068EE"/>
    <w:rsid w:val="00C20526"/>
    <w:rsid w:val="00C418A3"/>
    <w:rsid w:val="00C5391A"/>
    <w:rsid w:val="00C641ED"/>
    <w:rsid w:val="00C67C22"/>
    <w:rsid w:val="00C8362B"/>
    <w:rsid w:val="00CB59C0"/>
    <w:rsid w:val="00CD32FD"/>
    <w:rsid w:val="00CE06FF"/>
    <w:rsid w:val="00CE78EB"/>
    <w:rsid w:val="00CF0903"/>
    <w:rsid w:val="00D37997"/>
    <w:rsid w:val="00D467A7"/>
    <w:rsid w:val="00D51C10"/>
    <w:rsid w:val="00D663EF"/>
    <w:rsid w:val="00D71500"/>
    <w:rsid w:val="00D85B90"/>
    <w:rsid w:val="00D85C36"/>
    <w:rsid w:val="00D8716F"/>
    <w:rsid w:val="00DE09C9"/>
    <w:rsid w:val="00DF4AD2"/>
    <w:rsid w:val="00E10765"/>
    <w:rsid w:val="00E31C6D"/>
    <w:rsid w:val="00E434AB"/>
    <w:rsid w:val="00E43E82"/>
    <w:rsid w:val="00E67AAE"/>
    <w:rsid w:val="00E750F2"/>
    <w:rsid w:val="00EA7F81"/>
    <w:rsid w:val="00EF19C5"/>
    <w:rsid w:val="00F012C5"/>
    <w:rsid w:val="00F13B64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9D5260"/>
  <w15:docId w15:val="{11DD34DF-441D-4B40-8165-BE96DC7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6</cp:revision>
  <cp:lastPrinted>2011-03-02T14:43:00Z</cp:lastPrinted>
  <dcterms:created xsi:type="dcterms:W3CDTF">2015-04-07T07:41:00Z</dcterms:created>
  <dcterms:modified xsi:type="dcterms:W3CDTF">2019-01-02T17:07:00Z</dcterms:modified>
  <cp:category>Recruitment</cp:category>
</cp:coreProperties>
</file>