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06F5" w:rsidRDefault="008A51CA" w:rsidP="00472AF9">
      <w:pPr>
        <w:jc w:val="center"/>
        <w:rPr>
          <w:rFonts w:asciiTheme="minorHAnsi" w:hAnsiTheme="minorHAnsi" w:cstheme="minorHAnsi"/>
          <w:b/>
          <w:sz w:val="48"/>
          <w:lang w:val="en-GB"/>
        </w:rPr>
      </w:pPr>
      <w:r>
        <w:rPr>
          <w:rFonts w:asciiTheme="minorHAnsi" w:hAnsiTheme="minorHAnsi" w:cstheme="minorHAnsi"/>
          <w:b/>
          <w:sz w:val="48"/>
          <w:lang w:val="en-GB"/>
        </w:rPr>
        <w:t>A1 Group</w:t>
      </w:r>
      <w:r w:rsidR="007238B3">
        <w:rPr>
          <w:rFonts w:asciiTheme="minorHAnsi" w:hAnsiTheme="minorHAnsi" w:cstheme="minorHAnsi"/>
          <w:b/>
          <w:sz w:val="48"/>
          <w:lang w:val="en-GB"/>
        </w:rPr>
        <w:t xml:space="preserve"> </w:t>
      </w:r>
      <w:r w:rsidR="008A0D82">
        <w:rPr>
          <w:rFonts w:asciiTheme="minorHAnsi" w:hAnsiTheme="minorHAnsi" w:cstheme="minorHAnsi"/>
          <w:b/>
          <w:sz w:val="48"/>
          <w:lang w:val="en-GB"/>
        </w:rPr>
        <w:t>H&amp;S Method Statement</w:t>
      </w:r>
      <w:r w:rsidR="00423EBA">
        <w:rPr>
          <w:rFonts w:asciiTheme="minorHAnsi" w:hAnsiTheme="minorHAnsi" w:cstheme="minorHAnsi"/>
          <w:b/>
          <w:sz w:val="48"/>
          <w:lang w:val="en-GB"/>
        </w:rPr>
        <w:t xml:space="preserve"> </w:t>
      </w:r>
      <w:r w:rsidR="008526F6">
        <w:rPr>
          <w:rFonts w:asciiTheme="minorHAnsi" w:hAnsiTheme="minorHAnsi" w:cstheme="minorHAnsi"/>
          <w:b/>
          <w:sz w:val="48"/>
          <w:lang w:val="en-GB"/>
        </w:rPr>
        <w:t>-</w:t>
      </w:r>
      <w:r w:rsidR="00423EBA">
        <w:rPr>
          <w:rFonts w:asciiTheme="minorHAnsi" w:hAnsiTheme="minorHAnsi" w:cstheme="minorHAnsi"/>
          <w:b/>
          <w:sz w:val="48"/>
          <w:lang w:val="en-GB"/>
        </w:rPr>
        <w:t xml:space="preserve"> MS01</w:t>
      </w:r>
    </w:p>
    <w:p w:rsidR="007E5BF4" w:rsidRPr="003011B1" w:rsidRDefault="00664A2D" w:rsidP="007206F5">
      <w:pPr>
        <w:jc w:val="center"/>
        <w:rPr>
          <w:rFonts w:asciiTheme="minorHAnsi" w:hAnsiTheme="minorHAnsi" w:cstheme="minorHAnsi"/>
          <w:b/>
          <w:sz w:val="22"/>
          <w:lang w:val="en-GB"/>
        </w:rPr>
      </w:pPr>
      <w:r>
        <w:rPr>
          <w:rFonts w:asciiTheme="minorHAnsi" w:hAnsiTheme="minorHAnsi" w:cstheme="minorHAnsi"/>
          <w:b/>
          <w:noProof/>
          <w:sz w:val="48"/>
          <w:lang w:val="en-GB" w:eastAsia="en-GB"/>
        </w:rPr>
        <mc:AlternateContent>
          <mc:Choice Requires="wps">
            <w:drawing>
              <wp:anchor distT="0" distB="0" distL="114300" distR="114300" simplePos="0" relativeHeight="251659264" behindDoc="0" locked="0" layoutInCell="1" allowOverlap="1" wp14:anchorId="444A5AAA" wp14:editId="73850C30">
                <wp:simplePos x="0" y="0"/>
                <wp:positionH relativeFrom="margin">
                  <wp:posOffset>-64135</wp:posOffset>
                </wp:positionH>
                <wp:positionV relativeFrom="paragraph">
                  <wp:posOffset>66040</wp:posOffset>
                </wp:positionV>
                <wp:extent cx="661987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66198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8BE6F09" id="Straight Connector 4" o:spid="_x0000_s1026" style="position:absolute;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5.05pt,5.2pt" to="516.2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" strokecolor="black [3213]">
                <w10:wrap anchorx="margin"/>
              </v:line>
            </w:pict>
          </mc:Fallback>
        </mc:AlternateContent>
      </w:r>
    </w:p>
    <w:p w:rsidR="006F29F3" w:rsidRPr="006F29F3" w:rsidRDefault="006F29F3" w:rsidP="00B83EA8">
      <w:pPr>
        <w:rPr>
          <w:rFonts w:ascii="Calibri" w:hAnsi="Calibri" w:cs="Arial"/>
          <w:lang w:val="en-GB"/>
        </w:rPr>
      </w:pPr>
      <w:r w:rsidRPr="006F29F3">
        <w:rPr>
          <w:rFonts w:ascii="Calibri" w:hAnsi="Calibri" w:cs="Arial"/>
          <w:lang w:val="en-GB"/>
        </w:rPr>
        <w:t>This Health and Safety Method Statement</w:t>
      </w:r>
      <w:r w:rsidR="00423EBA">
        <w:rPr>
          <w:rFonts w:ascii="Calibri" w:hAnsi="Calibri" w:cs="Arial"/>
          <w:lang w:val="en-GB"/>
        </w:rPr>
        <w:t xml:space="preserve"> (MS01) </w:t>
      </w:r>
      <w:r w:rsidR="00423EBA" w:rsidRPr="006F29F3">
        <w:rPr>
          <w:rFonts w:ascii="Calibri" w:hAnsi="Calibri" w:cs="Arial"/>
          <w:lang w:val="en-GB"/>
        </w:rPr>
        <w:t>has</w:t>
      </w:r>
      <w:r w:rsidRPr="006F29F3">
        <w:rPr>
          <w:rFonts w:ascii="Calibri" w:hAnsi="Calibri" w:cs="Arial"/>
          <w:lang w:val="en-GB"/>
        </w:rPr>
        <w:t xml:space="preserve"> been prepared by A1 Group and concerns</w:t>
      </w:r>
      <w:r w:rsidR="001B35EA">
        <w:rPr>
          <w:rFonts w:ascii="Calibri" w:hAnsi="Calibri" w:cs="Arial"/>
          <w:lang w:val="en-GB"/>
        </w:rPr>
        <w:t xml:space="preserve"> </w:t>
      </w:r>
      <w:r w:rsidR="00EB14F0" w:rsidRPr="00EB14F0">
        <w:rPr>
          <w:rFonts w:ascii="Calibri" w:hAnsi="Calibri" w:cs="Arial"/>
          <w:lang w:val="en-GB"/>
        </w:rPr>
        <w:t>carry</w:t>
      </w:r>
      <w:r w:rsidR="00EB14F0">
        <w:rPr>
          <w:rFonts w:ascii="Calibri" w:hAnsi="Calibri" w:cs="Arial"/>
          <w:lang w:val="en-GB"/>
        </w:rPr>
        <w:t>ing</w:t>
      </w:r>
      <w:r w:rsidR="00EB14F0" w:rsidRPr="00EB14F0">
        <w:rPr>
          <w:rFonts w:ascii="Calibri" w:hAnsi="Calibri" w:cs="Arial"/>
          <w:lang w:val="en-GB"/>
        </w:rPr>
        <w:t xml:space="preserve"> out </w:t>
      </w:r>
      <w:r w:rsidR="00B83EA8" w:rsidRPr="00DA3CDE">
        <w:rPr>
          <w:rFonts w:ascii="Calibri" w:hAnsi="Calibri" w:cs="Arial"/>
          <w:b/>
          <w:lang w:val="en-GB"/>
        </w:rPr>
        <w:t>drain repair</w:t>
      </w:r>
      <w:r w:rsidR="00B83EA8">
        <w:rPr>
          <w:rFonts w:ascii="Calibri" w:hAnsi="Calibri" w:cs="Arial"/>
          <w:lang w:val="en-GB"/>
        </w:rPr>
        <w:t xml:space="preserve"> works </w:t>
      </w:r>
      <w:r w:rsidR="00746140" w:rsidRPr="00746140">
        <w:rPr>
          <w:rFonts w:ascii="Calibri" w:hAnsi="Calibri" w:cs="Arial"/>
          <w:lang w:val="en-GB"/>
        </w:rPr>
        <w:t xml:space="preserve">at </w:t>
      </w:r>
      <w:r w:rsidR="00B83EA8" w:rsidRPr="00B83EA8">
        <w:rPr>
          <w:rFonts w:ascii="Calibri" w:hAnsi="Calibri" w:cs="Arial"/>
          <w:lang w:val="en-GB"/>
        </w:rPr>
        <w:t>Walton AWTW</w:t>
      </w:r>
      <w:r w:rsidR="00B83EA8">
        <w:rPr>
          <w:rFonts w:ascii="Calibri" w:hAnsi="Calibri" w:cs="Arial"/>
          <w:lang w:val="en-GB"/>
        </w:rPr>
        <w:t xml:space="preserve">, </w:t>
      </w:r>
      <w:r w:rsidR="00B83EA8" w:rsidRPr="00B83EA8">
        <w:rPr>
          <w:rFonts w:ascii="Calibri" w:hAnsi="Calibri" w:cs="Arial"/>
          <w:lang w:val="en-GB"/>
        </w:rPr>
        <w:t>Hurst Road</w:t>
      </w:r>
      <w:r w:rsidR="00B83EA8">
        <w:rPr>
          <w:rFonts w:ascii="Calibri" w:hAnsi="Calibri" w:cs="Arial"/>
          <w:lang w:val="en-GB"/>
        </w:rPr>
        <w:t xml:space="preserve">, </w:t>
      </w:r>
      <w:r w:rsidR="00B83EA8" w:rsidRPr="00B83EA8">
        <w:rPr>
          <w:rFonts w:ascii="Calibri" w:hAnsi="Calibri" w:cs="Arial"/>
          <w:lang w:val="en-GB"/>
        </w:rPr>
        <w:t xml:space="preserve">Walton </w:t>
      </w:r>
      <w:r w:rsidR="00603BC9" w:rsidRPr="00B83EA8">
        <w:rPr>
          <w:rFonts w:ascii="Calibri" w:hAnsi="Calibri" w:cs="Arial"/>
          <w:lang w:val="en-GB"/>
        </w:rPr>
        <w:t>on Thames, KT12</w:t>
      </w:r>
      <w:r w:rsidR="00EB14F0" w:rsidRPr="00EB14F0">
        <w:rPr>
          <w:rFonts w:ascii="Calibri" w:hAnsi="Calibri" w:cs="Arial"/>
          <w:lang w:val="en-GB"/>
        </w:rPr>
        <w:t>.</w:t>
      </w:r>
    </w:p>
    <w:p w:rsidR="001B35EA" w:rsidRDefault="001B35EA" w:rsidP="006F29F3">
      <w:pPr>
        <w:rPr>
          <w:rFonts w:ascii="Calibri" w:hAnsi="Calibri" w:cs="Arial"/>
          <w:lang w:val="en-GB"/>
        </w:rPr>
      </w:pPr>
    </w:p>
    <w:p w:rsidR="006F29F3" w:rsidRPr="006F29F3" w:rsidRDefault="006F29F3" w:rsidP="00EB14F0">
      <w:pPr>
        <w:rPr>
          <w:rFonts w:ascii="Calibri" w:hAnsi="Calibri" w:cs="Arial"/>
          <w:lang w:val="en-GB"/>
        </w:rPr>
      </w:pPr>
      <w:r w:rsidRPr="006F29F3">
        <w:rPr>
          <w:rFonts w:ascii="Calibri" w:hAnsi="Calibri" w:cs="Arial"/>
          <w:lang w:val="en-GB"/>
        </w:rPr>
        <w:t>Please find below details of the work to be carried out and any perceived hazar</w:t>
      </w:r>
      <w:bookmarkStart w:id="0" w:name="_GoBack"/>
      <w:bookmarkEnd w:id="0"/>
      <w:r w:rsidRPr="006F29F3">
        <w:rPr>
          <w:rFonts w:ascii="Calibri" w:hAnsi="Calibri" w:cs="Arial"/>
          <w:lang w:val="en-GB"/>
        </w:rPr>
        <w:t xml:space="preserve">ds associated to the work involved. </w:t>
      </w:r>
      <w:r w:rsidR="00EB14F0" w:rsidRPr="00EB14F0">
        <w:rPr>
          <w:rFonts w:ascii="Calibri" w:hAnsi="Calibri" w:cs="Arial"/>
          <w:lang w:val="en-GB"/>
        </w:rPr>
        <w:t>This method statement will be adhered to by our operative</w:t>
      </w:r>
      <w:r w:rsidR="00A66E2E">
        <w:rPr>
          <w:rFonts w:ascii="Calibri" w:hAnsi="Calibri" w:cs="Arial"/>
          <w:lang w:val="en-GB"/>
        </w:rPr>
        <w:t>s</w:t>
      </w:r>
      <w:r w:rsidR="00EB14F0" w:rsidRPr="00EB14F0">
        <w:rPr>
          <w:rFonts w:ascii="Calibri" w:hAnsi="Calibri" w:cs="Arial"/>
          <w:lang w:val="en-GB"/>
        </w:rPr>
        <w:t xml:space="preserve"> whilst completing the removing of </w:t>
      </w:r>
      <w:r w:rsidR="00A66E2E">
        <w:rPr>
          <w:rFonts w:ascii="Calibri" w:hAnsi="Calibri" w:cs="Arial"/>
          <w:lang w:val="en-GB"/>
        </w:rPr>
        <w:t>the</w:t>
      </w:r>
      <w:r w:rsidR="00EB14F0" w:rsidRPr="00EB14F0">
        <w:rPr>
          <w:rFonts w:ascii="Calibri" w:hAnsi="Calibri" w:cs="Arial"/>
          <w:lang w:val="en-GB"/>
        </w:rPr>
        <w:t xml:space="preserve"> old machinery and their associated assets described by the client</w:t>
      </w:r>
    </w:p>
    <w:p w:rsidR="006F29F3" w:rsidRPr="003011B1" w:rsidRDefault="006F29F3" w:rsidP="006F29F3">
      <w:pPr>
        <w:rPr>
          <w:rFonts w:ascii="Calibri" w:hAnsi="Calibri" w:cs="Arial"/>
          <w:sz w:val="16"/>
          <w:lang w:val="en-GB"/>
        </w:rPr>
      </w:pPr>
    </w:p>
    <w:p w:rsidR="006F29F3" w:rsidRPr="006F29F3" w:rsidRDefault="006F29F3" w:rsidP="006F29F3">
      <w:pPr>
        <w:rPr>
          <w:rFonts w:ascii="Calibri" w:hAnsi="Calibri" w:cs="Arial"/>
          <w:b/>
          <w:lang w:val="en-GB"/>
        </w:rPr>
      </w:pPr>
      <w:r w:rsidRPr="006F29F3">
        <w:rPr>
          <w:rFonts w:ascii="Calibri" w:hAnsi="Calibri" w:cs="Arial"/>
          <w:b/>
          <w:lang w:val="en-GB"/>
        </w:rPr>
        <w:t>Nature of Work</w:t>
      </w:r>
    </w:p>
    <w:p w:rsidR="001B35EA" w:rsidRDefault="00B83EA8" w:rsidP="009117F8">
      <w:pPr>
        <w:rPr>
          <w:rFonts w:ascii="Calibri" w:hAnsi="Calibri" w:cs="Arial"/>
          <w:lang w:val="en-GB"/>
        </w:rPr>
      </w:pPr>
      <w:r w:rsidRPr="00B83EA8">
        <w:rPr>
          <w:rFonts w:ascii="Calibri" w:hAnsi="Calibri" w:cs="Arial"/>
          <w:lang w:val="en-GB"/>
        </w:rPr>
        <w:t>Identifying and repairing a single collapsed drain at Walton AWTW.</w:t>
      </w:r>
    </w:p>
    <w:p w:rsidR="00EB14F0" w:rsidRDefault="00EB14F0" w:rsidP="009117F8">
      <w:pPr>
        <w:rPr>
          <w:rFonts w:ascii="Calibri" w:hAnsi="Calibri" w:cs="Arial"/>
          <w:lang w:val="en-GB"/>
        </w:rPr>
      </w:pPr>
    </w:p>
    <w:p w:rsidR="00EB14F0" w:rsidRPr="00EB14F0" w:rsidRDefault="00EB14F0" w:rsidP="00EB14F0">
      <w:pPr>
        <w:rPr>
          <w:rFonts w:ascii="Calibri" w:hAnsi="Calibri" w:cs="Arial"/>
          <w:b/>
          <w:lang w:val="en-GB"/>
        </w:rPr>
      </w:pPr>
      <w:r w:rsidRPr="00EB14F0">
        <w:rPr>
          <w:rFonts w:ascii="Calibri" w:hAnsi="Calibri" w:cs="Arial"/>
          <w:b/>
          <w:lang w:val="en-GB"/>
        </w:rPr>
        <w:t>Site person in charge</w:t>
      </w:r>
    </w:p>
    <w:p w:rsidR="00EB14F0" w:rsidRPr="00EB14F0" w:rsidRDefault="00EB14F0" w:rsidP="00EB14F0">
      <w:pPr>
        <w:rPr>
          <w:rFonts w:ascii="Calibri" w:hAnsi="Calibri" w:cs="Arial"/>
          <w:lang w:val="en-GB"/>
        </w:rPr>
      </w:pPr>
    </w:p>
    <w:p w:rsidR="00EB14F0" w:rsidRPr="00EB14F0" w:rsidRDefault="00EB14F0" w:rsidP="00EB14F0">
      <w:pPr>
        <w:rPr>
          <w:rFonts w:ascii="Calibri" w:hAnsi="Calibri" w:cs="Arial"/>
          <w:lang w:val="en-GB"/>
        </w:rPr>
      </w:pPr>
      <w:r w:rsidRPr="00EB14F0">
        <w:rPr>
          <w:rFonts w:ascii="Calibri" w:hAnsi="Calibri" w:cs="Arial"/>
          <w:lang w:val="en-GB"/>
        </w:rPr>
        <w:t xml:space="preserve">The site person in charge </w:t>
      </w:r>
      <w:proofErr w:type="gramStart"/>
      <w:r w:rsidRPr="00EB14F0">
        <w:rPr>
          <w:rFonts w:ascii="Calibri" w:hAnsi="Calibri" w:cs="Arial"/>
          <w:lang w:val="en-GB"/>
        </w:rPr>
        <w:t>will have accessible at all times</w:t>
      </w:r>
      <w:proofErr w:type="gramEnd"/>
      <w:r w:rsidRPr="00EB14F0">
        <w:rPr>
          <w:rFonts w:ascii="Calibri" w:hAnsi="Calibri" w:cs="Arial"/>
          <w:lang w:val="en-GB"/>
        </w:rPr>
        <w:t xml:space="preserve"> a copy of the accepted method statement whilst carrying out the work. This person will ensure</w:t>
      </w:r>
      <w:r>
        <w:rPr>
          <w:rFonts w:ascii="Calibri" w:hAnsi="Calibri" w:cs="Arial"/>
          <w:lang w:val="en-GB"/>
        </w:rPr>
        <w:t xml:space="preserve"> </w:t>
      </w:r>
      <w:r w:rsidRPr="00EB14F0">
        <w:rPr>
          <w:rFonts w:ascii="Calibri" w:hAnsi="Calibri" w:cs="Arial"/>
          <w:lang w:val="en-GB"/>
        </w:rPr>
        <w:t>that all work is completed in accordance with this accepted method statement.</w:t>
      </w:r>
    </w:p>
    <w:p w:rsidR="00EB14F0" w:rsidRPr="00EB14F0" w:rsidRDefault="00EB14F0" w:rsidP="00EB14F0">
      <w:pPr>
        <w:rPr>
          <w:rFonts w:ascii="Calibri" w:hAnsi="Calibri" w:cs="Arial"/>
          <w:lang w:val="en-GB"/>
        </w:rPr>
      </w:pPr>
    </w:p>
    <w:p w:rsidR="006F29F3" w:rsidRPr="006F29F3" w:rsidRDefault="004109A9" w:rsidP="006F29F3">
      <w:pPr>
        <w:rPr>
          <w:rFonts w:ascii="Calibri" w:hAnsi="Calibri" w:cs="Arial"/>
          <w:b/>
          <w:lang w:val="en-GB"/>
        </w:rPr>
      </w:pPr>
      <w:r>
        <w:rPr>
          <w:rFonts w:ascii="Calibri" w:hAnsi="Calibri" w:cs="Arial"/>
          <w:b/>
          <w:lang w:val="en-GB"/>
        </w:rPr>
        <w:t xml:space="preserve">Scope of </w:t>
      </w:r>
      <w:r w:rsidR="001F5498">
        <w:rPr>
          <w:rFonts w:ascii="Calibri" w:hAnsi="Calibri" w:cs="Arial"/>
          <w:b/>
          <w:lang w:val="en-GB"/>
        </w:rPr>
        <w:t>w</w:t>
      </w:r>
      <w:r>
        <w:rPr>
          <w:rFonts w:ascii="Calibri" w:hAnsi="Calibri" w:cs="Arial"/>
          <w:b/>
          <w:lang w:val="en-GB"/>
        </w:rPr>
        <w:t xml:space="preserve">ork for </w:t>
      </w:r>
      <w:r w:rsidR="00B06A5D">
        <w:rPr>
          <w:rFonts w:ascii="Calibri" w:hAnsi="Calibri" w:cs="Arial"/>
          <w:b/>
          <w:lang w:val="en-GB"/>
        </w:rPr>
        <w:t xml:space="preserve">A1 Employee </w:t>
      </w:r>
    </w:p>
    <w:p w:rsidR="006F29F3" w:rsidRDefault="006F29F3" w:rsidP="006F29F3">
      <w:pPr>
        <w:rPr>
          <w:rFonts w:ascii="Calibri" w:hAnsi="Calibri" w:cs="Arial"/>
          <w:lang w:val="en-GB"/>
        </w:rPr>
      </w:pPr>
    </w:p>
    <w:p w:rsidR="00B83EA8" w:rsidRPr="009A2928" w:rsidRDefault="00EB14F0" w:rsidP="009A2928">
      <w:pPr>
        <w:pStyle w:val="ListParagraph"/>
        <w:numPr>
          <w:ilvl w:val="0"/>
          <w:numId w:val="42"/>
        </w:numPr>
        <w:rPr>
          <w:rFonts w:asciiTheme="minorHAnsi" w:hAnsiTheme="minorHAnsi" w:cs="Arial"/>
          <w:lang w:val="en-GB"/>
        </w:rPr>
      </w:pPr>
      <w:r w:rsidRPr="009A2928">
        <w:rPr>
          <w:rFonts w:asciiTheme="minorHAnsi" w:hAnsiTheme="minorHAnsi" w:cs="Arial"/>
          <w:lang w:val="en-GB"/>
        </w:rPr>
        <w:t xml:space="preserve">On arrival at site, contact the Client’s responsible </w:t>
      </w:r>
      <w:r w:rsidR="001F5498" w:rsidRPr="009A2928">
        <w:rPr>
          <w:rFonts w:asciiTheme="minorHAnsi" w:hAnsiTheme="minorHAnsi" w:cs="Arial"/>
          <w:lang w:val="en-GB"/>
        </w:rPr>
        <w:t>person and</w:t>
      </w:r>
      <w:r w:rsidRPr="009A2928">
        <w:rPr>
          <w:rFonts w:asciiTheme="minorHAnsi" w:hAnsiTheme="minorHAnsi" w:cs="Arial"/>
          <w:lang w:val="en-GB"/>
        </w:rPr>
        <w:t xml:space="preserve"> note any special precautions</w:t>
      </w:r>
      <w:r w:rsidR="000908C2" w:rsidRPr="009A2928">
        <w:rPr>
          <w:rFonts w:asciiTheme="minorHAnsi" w:hAnsiTheme="minorHAnsi" w:cs="Arial"/>
          <w:lang w:val="en-GB"/>
        </w:rPr>
        <w:t xml:space="preserve"> or necessary site inductions</w:t>
      </w:r>
      <w:r w:rsidRPr="009A2928">
        <w:rPr>
          <w:rFonts w:asciiTheme="minorHAnsi" w:hAnsiTheme="minorHAnsi" w:cs="Arial"/>
          <w:lang w:val="en-GB"/>
        </w:rPr>
        <w:t xml:space="preserve"> required. All staff employed by A1 Wokingham </w:t>
      </w:r>
      <w:r w:rsidR="00B83EA8" w:rsidRPr="009A2928">
        <w:rPr>
          <w:rFonts w:asciiTheme="minorHAnsi" w:hAnsiTheme="minorHAnsi" w:cs="Arial"/>
          <w:lang w:val="en-GB"/>
        </w:rPr>
        <w:t>Wet Waste</w:t>
      </w:r>
      <w:r w:rsidRPr="009A2928">
        <w:rPr>
          <w:rFonts w:asciiTheme="minorHAnsi" w:hAnsiTheme="minorHAnsi" w:cs="Arial"/>
          <w:lang w:val="en-GB"/>
        </w:rPr>
        <w:t xml:space="preserve"> </w:t>
      </w:r>
      <w:r w:rsidR="009A2928" w:rsidRPr="009A2928">
        <w:rPr>
          <w:rFonts w:asciiTheme="minorHAnsi" w:hAnsiTheme="minorHAnsi" w:cs="Arial"/>
          <w:lang w:val="en-GB"/>
        </w:rPr>
        <w:t xml:space="preserve">to sign in and </w:t>
      </w:r>
      <w:r w:rsidRPr="009A2928">
        <w:rPr>
          <w:rFonts w:asciiTheme="minorHAnsi" w:hAnsiTheme="minorHAnsi" w:cs="Arial"/>
          <w:lang w:val="en-GB"/>
        </w:rPr>
        <w:t>carrying out protection duties will have been through approved training</w:t>
      </w:r>
      <w:r w:rsidR="003277B8" w:rsidRPr="009A2928">
        <w:rPr>
          <w:rFonts w:asciiTheme="minorHAnsi" w:hAnsiTheme="minorHAnsi" w:cs="Arial"/>
          <w:lang w:val="en-GB"/>
        </w:rPr>
        <w:t xml:space="preserve"> and carry appropriate and up to date documentation in order to carry out the work required</w:t>
      </w:r>
    </w:p>
    <w:p w:rsidR="009A2928" w:rsidRPr="009A2928" w:rsidRDefault="00B83EA8" w:rsidP="009A2928">
      <w:pPr>
        <w:pStyle w:val="ListParagraph"/>
        <w:numPr>
          <w:ilvl w:val="0"/>
          <w:numId w:val="42"/>
        </w:numPr>
        <w:rPr>
          <w:rFonts w:asciiTheme="minorHAnsi" w:hAnsiTheme="minorHAnsi"/>
        </w:rPr>
      </w:pPr>
      <w:r w:rsidRPr="009A2928">
        <w:rPr>
          <w:rFonts w:asciiTheme="minorHAnsi" w:hAnsiTheme="minorHAnsi" w:cs="Arial"/>
          <w:lang w:val="en-GB"/>
        </w:rPr>
        <w:t>Receive a site induction if not already inducted</w:t>
      </w:r>
    </w:p>
    <w:p w:rsidR="009A2928" w:rsidRPr="009A2928" w:rsidRDefault="009A2928" w:rsidP="009A2928">
      <w:pPr>
        <w:pStyle w:val="ListParagraph"/>
        <w:numPr>
          <w:ilvl w:val="0"/>
          <w:numId w:val="42"/>
        </w:numPr>
        <w:rPr>
          <w:rFonts w:asciiTheme="minorHAnsi" w:hAnsiTheme="minorHAnsi"/>
        </w:rPr>
      </w:pPr>
      <w:r w:rsidRPr="009A2928">
        <w:rPr>
          <w:rFonts w:asciiTheme="minorHAnsi" w:hAnsiTheme="minorHAnsi"/>
        </w:rPr>
        <w:t xml:space="preserve">Deliver </w:t>
      </w:r>
      <w:proofErr w:type="gramStart"/>
      <w:r w:rsidRPr="009A2928">
        <w:rPr>
          <w:rFonts w:asciiTheme="minorHAnsi" w:hAnsiTheme="minorHAnsi"/>
        </w:rPr>
        <w:t>7.5 ton</w:t>
      </w:r>
      <w:proofErr w:type="gramEnd"/>
      <w:r w:rsidRPr="009A2928">
        <w:rPr>
          <w:rFonts w:asciiTheme="minorHAnsi" w:hAnsiTheme="minorHAnsi"/>
        </w:rPr>
        <w:t xml:space="preserve"> excavator and pecker using roll on roll of lorry with flat bed </w:t>
      </w:r>
    </w:p>
    <w:p w:rsidR="009A2928" w:rsidRPr="009A2928" w:rsidRDefault="009A2928" w:rsidP="009A2928">
      <w:pPr>
        <w:pStyle w:val="ListParagraph"/>
        <w:numPr>
          <w:ilvl w:val="0"/>
          <w:numId w:val="42"/>
        </w:numPr>
        <w:rPr>
          <w:rFonts w:asciiTheme="minorHAnsi" w:hAnsiTheme="minorHAnsi"/>
        </w:rPr>
      </w:pPr>
      <w:r w:rsidRPr="009A2928">
        <w:rPr>
          <w:rFonts w:asciiTheme="minorHAnsi" w:hAnsiTheme="minorHAnsi"/>
        </w:rPr>
        <w:t xml:space="preserve">Deliver </w:t>
      </w:r>
      <w:r w:rsidR="00834B5F">
        <w:rPr>
          <w:rFonts w:asciiTheme="minorHAnsi" w:hAnsiTheme="minorHAnsi"/>
        </w:rPr>
        <w:t>h</w:t>
      </w:r>
      <w:r w:rsidRPr="009A2928">
        <w:rPr>
          <w:rFonts w:asciiTheme="minorHAnsi" w:hAnsiTheme="minorHAnsi"/>
        </w:rPr>
        <w:t>eras fencing and blocks and barriers to area to be excavated</w:t>
      </w:r>
    </w:p>
    <w:p w:rsidR="009A2928" w:rsidRPr="009A2928" w:rsidRDefault="009A2928" w:rsidP="009A2928">
      <w:pPr>
        <w:pStyle w:val="ListParagraph"/>
        <w:numPr>
          <w:ilvl w:val="0"/>
          <w:numId w:val="42"/>
        </w:numPr>
        <w:rPr>
          <w:rFonts w:asciiTheme="minorHAnsi" w:hAnsiTheme="minorHAnsi"/>
        </w:rPr>
      </w:pPr>
      <w:r w:rsidRPr="009A2928">
        <w:rPr>
          <w:rFonts w:asciiTheme="minorHAnsi" w:hAnsiTheme="minorHAnsi"/>
        </w:rPr>
        <w:t xml:space="preserve">Build an exclusion zone with fencing around work area </w:t>
      </w:r>
    </w:p>
    <w:p w:rsidR="009A2928" w:rsidRPr="009A2928" w:rsidRDefault="009A2928" w:rsidP="009A2928">
      <w:pPr>
        <w:pStyle w:val="ListParagraph"/>
        <w:numPr>
          <w:ilvl w:val="0"/>
          <w:numId w:val="42"/>
        </w:numPr>
        <w:rPr>
          <w:rFonts w:asciiTheme="minorHAnsi" w:hAnsiTheme="minorHAnsi"/>
        </w:rPr>
      </w:pPr>
      <w:r w:rsidRPr="009A2928">
        <w:rPr>
          <w:rFonts w:asciiTheme="minorHAnsi" w:hAnsiTheme="minorHAnsi"/>
        </w:rPr>
        <w:t xml:space="preserve">Close off footpath and put out signs and barriers </w:t>
      </w:r>
    </w:p>
    <w:p w:rsidR="009A2928" w:rsidRPr="009A2928" w:rsidRDefault="009A2928" w:rsidP="009A2928">
      <w:pPr>
        <w:pStyle w:val="ListParagraph"/>
        <w:numPr>
          <w:ilvl w:val="0"/>
          <w:numId w:val="42"/>
        </w:numPr>
        <w:rPr>
          <w:rFonts w:asciiTheme="minorHAnsi" w:hAnsiTheme="minorHAnsi"/>
        </w:rPr>
      </w:pPr>
      <w:r w:rsidRPr="009A2928">
        <w:rPr>
          <w:rFonts w:asciiTheme="minorHAnsi" w:hAnsiTheme="minorHAnsi"/>
        </w:rPr>
        <w:t xml:space="preserve">Place </w:t>
      </w:r>
      <w:proofErr w:type="gramStart"/>
      <w:r w:rsidRPr="009A2928">
        <w:rPr>
          <w:rFonts w:asciiTheme="minorHAnsi" w:hAnsiTheme="minorHAnsi"/>
        </w:rPr>
        <w:t>7.5 ton</w:t>
      </w:r>
      <w:proofErr w:type="gramEnd"/>
      <w:r w:rsidRPr="009A2928">
        <w:rPr>
          <w:rFonts w:asciiTheme="minorHAnsi" w:hAnsiTheme="minorHAnsi"/>
        </w:rPr>
        <w:t xml:space="preserve"> excavator inside exclusion zone </w:t>
      </w:r>
    </w:p>
    <w:p w:rsidR="009A2928" w:rsidRPr="009A2928" w:rsidRDefault="009A2928" w:rsidP="009A2928">
      <w:pPr>
        <w:pStyle w:val="ListParagraph"/>
        <w:numPr>
          <w:ilvl w:val="0"/>
          <w:numId w:val="42"/>
        </w:numPr>
        <w:rPr>
          <w:rFonts w:asciiTheme="minorHAnsi" w:hAnsiTheme="minorHAnsi"/>
        </w:rPr>
      </w:pPr>
      <w:r w:rsidRPr="009A2928">
        <w:rPr>
          <w:rFonts w:asciiTheme="minorHAnsi" w:hAnsiTheme="minorHAnsi"/>
        </w:rPr>
        <w:t>Have cctv camera unit on site to sonde and locate collapse from both ends and mark up exact location of collapse</w:t>
      </w:r>
    </w:p>
    <w:p w:rsidR="009A2928" w:rsidRPr="009A2928" w:rsidRDefault="009A2928" w:rsidP="009A2928">
      <w:pPr>
        <w:pStyle w:val="ListParagraph"/>
        <w:numPr>
          <w:ilvl w:val="0"/>
          <w:numId w:val="42"/>
        </w:numPr>
        <w:rPr>
          <w:rFonts w:asciiTheme="minorHAnsi" w:hAnsiTheme="minorHAnsi"/>
        </w:rPr>
      </w:pPr>
      <w:r w:rsidRPr="009A2928">
        <w:rPr>
          <w:rFonts w:asciiTheme="minorHAnsi" w:hAnsiTheme="minorHAnsi"/>
        </w:rPr>
        <w:t>Cat scan area for water or electric</w:t>
      </w:r>
    </w:p>
    <w:p w:rsidR="009A2928" w:rsidRPr="009A2928" w:rsidRDefault="009A2928" w:rsidP="009A2928">
      <w:pPr>
        <w:pStyle w:val="ListParagraph"/>
        <w:numPr>
          <w:ilvl w:val="0"/>
          <w:numId w:val="42"/>
        </w:numPr>
        <w:rPr>
          <w:rFonts w:asciiTheme="minorHAnsi" w:hAnsiTheme="minorHAnsi"/>
        </w:rPr>
      </w:pPr>
      <w:r w:rsidRPr="009A2928">
        <w:rPr>
          <w:rFonts w:asciiTheme="minorHAnsi" w:hAnsiTheme="minorHAnsi"/>
        </w:rPr>
        <w:t xml:space="preserve">Once area is marked remove block paving from foot path and stockpile within exclusion zone in a safe place for reuse </w:t>
      </w:r>
    </w:p>
    <w:p w:rsidR="009A2928" w:rsidRPr="009A2928" w:rsidRDefault="009A2928" w:rsidP="009A2928">
      <w:pPr>
        <w:pStyle w:val="ListParagraph"/>
        <w:numPr>
          <w:ilvl w:val="0"/>
          <w:numId w:val="42"/>
        </w:numPr>
        <w:rPr>
          <w:rFonts w:asciiTheme="minorHAnsi" w:hAnsiTheme="minorHAnsi"/>
        </w:rPr>
      </w:pPr>
      <w:r w:rsidRPr="009A2928">
        <w:rPr>
          <w:rFonts w:asciiTheme="minorHAnsi" w:hAnsiTheme="minorHAnsi"/>
        </w:rPr>
        <w:t xml:space="preserve">Break out curb edgings and clean off and stock pile within exclusion zone for re use </w:t>
      </w:r>
    </w:p>
    <w:p w:rsidR="009A2928" w:rsidRPr="009A2928" w:rsidRDefault="009A2928" w:rsidP="009A2928">
      <w:pPr>
        <w:pStyle w:val="ListParagraph"/>
        <w:numPr>
          <w:ilvl w:val="0"/>
          <w:numId w:val="42"/>
        </w:numPr>
        <w:rPr>
          <w:rFonts w:asciiTheme="minorHAnsi" w:hAnsiTheme="minorHAnsi"/>
        </w:rPr>
      </w:pPr>
      <w:r w:rsidRPr="009A2928">
        <w:rPr>
          <w:rFonts w:asciiTheme="minorHAnsi" w:hAnsiTheme="minorHAnsi"/>
        </w:rPr>
        <w:t>Mark tarmac with a straight edge and set out area which needs cutting and excavating</w:t>
      </w:r>
    </w:p>
    <w:p w:rsidR="009A2928" w:rsidRPr="009A2928" w:rsidRDefault="009A2928" w:rsidP="009A2928">
      <w:pPr>
        <w:pStyle w:val="ListParagraph"/>
        <w:numPr>
          <w:ilvl w:val="0"/>
          <w:numId w:val="42"/>
        </w:numPr>
        <w:rPr>
          <w:rFonts w:asciiTheme="minorHAnsi" w:hAnsiTheme="minorHAnsi"/>
        </w:rPr>
      </w:pPr>
      <w:r w:rsidRPr="009A2928">
        <w:rPr>
          <w:rFonts w:asciiTheme="minorHAnsi" w:hAnsiTheme="minorHAnsi"/>
        </w:rPr>
        <w:t>Use floor saw to cut tarmac in straight sections and to keep trench neat</w:t>
      </w:r>
    </w:p>
    <w:p w:rsidR="009A2928" w:rsidRPr="009A2928" w:rsidRDefault="009A2928" w:rsidP="009A2928">
      <w:pPr>
        <w:pStyle w:val="ListParagraph"/>
        <w:numPr>
          <w:ilvl w:val="0"/>
          <w:numId w:val="42"/>
        </w:numPr>
        <w:rPr>
          <w:rFonts w:asciiTheme="minorHAnsi" w:hAnsiTheme="minorHAnsi"/>
        </w:rPr>
      </w:pPr>
      <w:r w:rsidRPr="009A2928">
        <w:rPr>
          <w:rFonts w:asciiTheme="minorHAnsi" w:hAnsiTheme="minorHAnsi"/>
        </w:rPr>
        <w:t xml:space="preserve">Use pecker on </w:t>
      </w:r>
      <w:proofErr w:type="gramStart"/>
      <w:r w:rsidRPr="009A2928">
        <w:rPr>
          <w:rFonts w:asciiTheme="minorHAnsi" w:hAnsiTheme="minorHAnsi"/>
        </w:rPr>
        <w:t>7.5 ton</w:t>
      </w:r>
      <w:proofErr w:type="gramEnd"/>
      <w:r w:rsidRPr="009A2928">
        <w:rPr>
          <w:rFonts w:asciiTheme="minorHAnsi" w:hAnsiTheme="minorHAnsi"/>
        </w:rPr>
        <w:t xml:space="preserve"> excavator to break up tarmac in small pieces </w:t>
      </w:r>
    </w:p>
    <w:p w:rsidR="009A2928" w:rsidRPr="009A2928" w:rsidRDefault="009A2928" w:rsidP="009A2928">
      <w:pPr>
        <w:pStyle w:val="ListParagraph"/>
        <w:numPr>
          <w:ilvl w:val="0"/>
          <w:numId w:val="42"/>
        </w:numPr>
        <w:rPr>
          <w:rFonts w:asciiTheme="minorHAnsi" w:hAnsiTheme="minorHAnsi"/>
        </w:rPr>
      </w:pPr>
      <w:r w:rsidRPr="009A2928">
        <w:rPr>
          <w:rFonts w:asciiTheme="minorHAnsi" w:hAnsiTheme="minorHAnsi"/>
        </w:rPr>
        <w:t xml:space="preserve">Remove pecker from excavator and attach digging bucket </w:t>
      </w:r>
    </w:p>
    <w:p w:rsidR="009A2928" w:rsidRPr="009A2928" w:rsidRDefault="009A2928" w:rsidP="009A2928">
      <w:pPr>
        <w:pStyle w:val="ListParagraph"/>
        <w:numPr>
          <w:ilvl w:val="0"/>
          <w:numId w:val="42"/>
        </w:numPr>
        <w:rPr>
          <w:rFonts w:asciiTheme="minorHAnsi" w:hAnsiTheme="minorHAnsi"/>
        </w:rPr>
      </w:pPr>
      <w:r w:rsidRPr="009A2928">
        <w:rPr>
          <w:rFonts w:asciiTheme="minorHAnsi" w:hAnsiTheme="minorHAnsi"/>
        </w:rPr>
        <w:t>Scrape off all surface spoils/ tarmac and sand and stock pile to one side to be taken away in a skip</w:t>
      </w:r>
    </w:p>
    <w:p w:rsidR="009A2928" w:rsidRPr="009A2928" w:rsidRDefault="009A2928" w:rsidP="009A2928">
      <w:pPr>
        <w:pStyle w:val="ListParagraph"/>
        <w:numPr>
          <w:ilvl w:val="0"/>
          <w:numId w:val="42"/>
        </w:numPr>
        <w:rPr>
          <w:rFonts w:asciiTheme="minorHAnsi" w:hAnsiTheme="minorHAnsi"/>
        </w:rPr>
      </w:pPr>
      <w:r w:rsidRPr="009A2928">
        <w:rPr>
          <w:rFonts w:asciiTheme="minorHAnsi" w:hAnsiTheme="minorHAnsi"/>
        </w:rPr>
        <w:t xml:space="preserve">All materials will be delivered by Keyline builders merchant using hiab will consist of </w:t>
      </w:r>
      <w:r>
        <w:rPr>
          <w:rFonts w:asciiTheme="minorHAnsi" w:hAnsiTheme="minorHAnsi"/>
        </w:rPr>
        <w:t>s</w:t>
      </w:r>
      <w:r w:rsidRPr="009A2928">
        <w:rPr>
          <w:rFonts w:asciiTheme="minorHAnsi" w:hAnsiTheme="minorHAnsi"/>
        </w:rPr>
        <w:t>calping’s,</w:t>
      </w:r>
      <w:r>
        <w:rPr>
          <w:rFonts w:asciiTheme="minorHAnsi" w:hAnsiTheme="minorHAnsi"/>
        </w:rPr>
        <w:t xml:space="preserve"> </w:t>
      </w:r>
      <w:r w:rsidRPr="009A2928">
        <w:rPr>
          <w:rFonts w:asciiTheme="minorHAnsi" w:hAnsiTheme="minorHAnsi"/>
        </w:rPr>
        <w:t xml:space="preserve">shingle, </w:t>
      </w:r>
      <w:proofErr w:type="gramStart"/>
      <w:r w:rsidRPr="009A2928">
        <w:rPr>
          <w:rFonts w:asciiTheme="minorHAnsi" w:hAnsiTheme="minorHAnsi"/>
        </w:rPr>
        <w:t>sand ,</w:t>
      </w:r>
      <w:proofErr w:type="gramEnd"/>
      <w:r w:rsidRPr="009A2928">
        <w:rPr>
          <w:rFonts w:asciiTheme="minorHAnsi" w:hAnsiTheme="minorHAnsi"/>
        </w:rPr>
        <w:t xml:space="preserve"> cement , hepsleave clay pipe and connections </w:t>
      </w:r>
    </w:p>
    <w:p w:rsidR="009A2928" w:rsidRPr="009A2928" w:rsidRDefault="009A2928" w:rsidP="009A2928">
      <w:pPr>
        <w:pStyle w:val="ListParagraph"/>
        <w:numPr>
          <w:ilvl w:val="0"/>
          <w:numId w:val="42"/>
        </w:numPr>
        <w:rPr>
          <w:rFonts w:asciiTheme="minorHAnsi" w:hAnsiTheme="minorHAnsi"/>
        </w:rPr>
      </w:pPr>
      <w:r w:rsidRPr="009A2928">
        <w:rPr>
          <w:rFonts w:asciiTheme="minorHAnsi" w:hAnsiTheme="minorHAnsi"/>
        </w:rPr>
        <w:t xml:space="preserve">Keyline builders will contact A1 Representative when they arrive on site </w:t>
      </w:r>
    </w:p>
    <w:p w:rsidR="009A2928" w:rsidRPr="009A2928" w:rsidRDefault="009A2928" w:rsidP="009A2928">
      <w:pPr>
        <w:pStyle w:val="ListParagraph"/>
        <w:numPr>
          <w:ilvl w:val="0"/>
          <w:numId w:val="42"/>
        </w:numPr>
        <w:rPr>
          <w:rFonts w:asciiTheme="minorHAnsi" w:hAnsiTheme="minorHAnsi"/>
        </w:rPr>
      </w:pPr>
      <w:r w:rsidRPr="009A2928">
        <w:rPr>
          <w:rFonts w:asciiTheme="minorHAnsi" w:hAnsiTheme="minorHAnsi"/>
        </w:rPr>
        <w:t>Keyline Representative will sign in and complete site induction</w:t>
      </w:r>
    </w:p>
    <w:p w:rsidR="009A2928" w:rsidRPr="009A2928" w:rsidRDefault="009A2928" w:rsidP="009A2928">
      <w:pPr>
        <w:pStyle w:val="ListParagraph"/>
        <w:numPr>
          <w:ilvl w:val="0"/>
          <w:numId w:val="42"/>
        </w:numPr>
        <w:rPr>
          <w:rFonts w:asciiTheme="minorHAnsi" w:hAnsiTheme="minorHAnsi"/>
        </w:rPr>
      </w:pPr>
      <w:r w:rsidRPr="009A2928">
        <w:rPr>
          <w:rFonts w:asciiTheme="minorHAnsi" w:hAnsiTheme="minorHAnsi"/>
        </w:rPr>
        <w:t xml:space="preserve">Once area is all marked </w:t>
      </w:r>
      <w:proofErr w:type="gramStart"/>
      <w:r w:rsidRPr="009A2928">
        <w:rPr>
          <w:rFonts w:asciiTheme="minorHAnsi" w:hAnsiTheme="minorHAnsi"/>
        </w:rPr>
        <w:t>out</w:t>
      </w:r>
      <w:proofErr w:type="gramEnd"/>
      <w:r w:rsidRPr="009A2928">
        <w:rPr>
          <w:rFonts w:asciiTheme="minorHAnsi" w:hAnsiTheme="minorHAnsi"/>
        </w:rPr>
        <w:t xml:space="preserve"> we will excavate bit by bit and </w:t>
      </w:r>
      <w:r>
        <w:rPr>
          <w:rFonts w:asciiTheme="minorHAnsi" w:hAnsiTheme="minorHAnsi"/>
        </w:rPr>
        <w:t xml:space="preserve">CAT </w:t>
      </w:r>
      <w:r w:rsidRPr="009A2928">
        <w:rPr>
          <w:rFonts w:asciiTheme="minorHAnsi" w:hAnsiTheme="minorHAnsi"/>
        </w:rPr>
        <w:t xml:space="preserve">scan as we go </w:t>
      </w:r>
    </w:p>
    <w:p w:rsidR="008C4B16" w:rsidRPr="008C4B16" w:rsidRDefault="008C4B16" w:rsidP="008C4B16">
      <w:pPr>
        <w:pStyle w:val="ListParagraph"/>
        <w:numPr>
          <w:ilvl w:val="0"/>
          <w:numId w:val="42"/>
        </w:numPr>
        <w:rPr>
          <w:rFonts w:asciiTheme="minorHAnsi" w:hAnsiTheme="minorHAnsi"/>
        </w:rPr>
      </w:pPr>
      <w:r w:rsidRPr="008C4B16">
        <w:rPr>
          <w:rFonts w:asciiTheme="minorHAnsi" w:hAnsiTheme="minorHAnsi"/>
        </w:rPr>
        <w:lastRenderedPageBreak/>
        <w:t xml:space="preserve">Once trench is down to 0.5 meters deep and 2 meters in </w:t>
      </w:r>
      <w:proofErr w:type="gramStart"/>
      <w:r w:rsidRPr="008C4B16">
        <w:rPr>
          <w:rFonts w:asciiTheme="minorHAnsi" w:hAnsiTheme="minorHAnsi"/>
        </w:rPr>
        <w:t>length</w:t>
      </w:r>
      <w:proofErr w:type="gramEnd"/>
      <w:r w:rsidRPr="008C4B16">
        <w:rPr>
          <w:rFonts w:asciiTheme="minorHAnsi" w:hAnsiTheme="minorHAnsi"/>
        </w:rPr>
        <w:t xml:space="preserve"> we will drop in two 8x4 sheets and use acro props as shuttering</w:t>
      </w:r>
    </w:p>
    <w:p w:rsidR="009A2928" w:rsidRPr="009A2928" w:rsidRDefault="008C4B16" w:rsidP="008C4B16">
      <w:pPr>
        <w:pStyle w:val="ListParagraph"/>
        <w:numPr>
          <w:ilvl w:val="0"/>
          <w:numId w:val="42"/>
        </w:numPr>
        <w:rPr>
          <w:rFonts w:asciiTheme="minorHAnsi" w:hAnsiTheme="minorHAnsi"/>
        </w:rPr>
      </w:pPr>
      <w:r w:rsidRPr="008C4B16">
        <w:rPr>
          <w:rFonts w:asciiTheme="minorHAnsi" w:hAnsiTheme="minorHAnsi"/>
        </w:rPr>
        <w:t xml:space="preserve">Carry on excavating down until a depth of 1.5 meters and 3 meters in length is reached and drop in 2 more 8 x 4 sheets and secure with acro props as trench supports </w:t>
      </w:r>
      <w:r w:rsidR="009A2928" w:rsidRPr="009A2928">
        <w:rPr>
          <w:rFonts w:asciiTheme="minorHAnsi" w:hAnsiTheme="minorHAnsi"/>
        </w:rPr>
        <w:t>Carry on excavating down until</w:t>
      </w:r>
      <w:r w:rsidR="009A2928">
        <w:rPr>
          <w:rFonts w:asciiTheme="minorHAnsi" w:hAnsiTheme="minorHAnsi"/>
        </w:rPr>
        <w:t xml:space="preserve"> a depth of </w:t>
      </w:r>
      <w:r w:rsidR="009A2928" w:rsidRPr="009A2928">
        <w:rPr>
          <w:rFonts w:asciiTheme="minorHAnsi" w:hAnsiTheme="minorHAnsi"/>
        </w:rPr>
        <w:t xml:space="preserve">1.5 meters and 3 meters in length </w:t>
      </w:r>
      <w:r w:rsidR="009A2928">
        <w:rPr>
          <w:rFonts w:asciiTheme="minorHAnsi" w:hAnsiTheme="minorHAnsi"/>
        </w:rPr>
        <w:t xml:space="preserve">is reached </w:t>
      </w:r>
      <w:r w:rsidR="009A2928" w:rsidRPr="009A2928">
        <w:rPr>
          <w:rFonts w:asciiTheme="minorHAnsi" w:hAnsiTheme="minorHAnsi"/>
        </w:rPr>
        <w:t xml:space="preserve">and drop in 2 more 8 x 4 sheets and secure with acro props as trench supports </w:t>
      </w:r>
    </w:p>
    <w:p w:rsidR="009A2928" w:rsidRPr="009A2928" w:rsidRDefault="009A2928" w:rsidP="009A2928">
      <w:pPr>
        <w:pStyle w:val="ListParagraph"/>
        <w:numPr>
          <w:ilvl w:val="0"/>
          <w:numId w:val="42"/>
        </w:numPr>
        <w:rPr>
          <w:rFonts w:asciiTheme="minorHAnsi" w:hAnsiTheme="minorHAnsi"/>
        </w:rPr>
      </w:pPr>
      <w:r w:rsidRPr="009A2928">
        <w:rPr>
          <w:rFonts w:asciiTheme="minorHAnsi" w:hAnsiTheme="minorHAnsi"/>
        </w:rPr>
        <w:t xml:space="preserve">Expose pipe which is broken and dig back carefully until we find a good section with no cracks to make a new connection </w:t>
      </w:r>
    </w:p>
    <w:p w:rsidR="009A2928" w:rsidRPr="009A2928" w:rsidRDefault="009A2928" w:rsidP="009A2928">
      <w:pPr>
        <w:pStyle w:val="ListParagraph"/>
        <w:numPr>
          <w:ilvl w:val="0"/>
          <w:numId w:val="42"/>
        </w:numPr>
        <w:rPr>
          <w:rFonts w:asciiTheme="minorHAnsi" w:hAnsiTheme="minorHAnsi"/>
        </w:rPr>
      </w:pPr>
      <w:r w:rsidRPr="009A2928">
        <w:rPr>
          <w:rFonts w:asciiTheme="minorHAnsi" w:hAnsiTheme="minorHAnsi"/>
        </w:rPr>
        <w:t xml:space="preserve">Connect new </w:t>
      </w:r>
      <w:proofErr w:type="gramStart"/>
      <w:r w:rsidRPr="009A2928">
        <w:rPr>
          <w:rFonts w:asciiTheme="minorHAnsi" w:hAnsiTheme="minorHAnsi"/>
        </w:rPr>
        <w:t>1.5 meter</w:t>
      </w:r>
      <w:proofErr w:type="gramEnd"/>
      <w:r w:rsidRPr="009A2928">
        <w:rPr>
          <w:rFonts w:asciiTheme="minorHAnsi" w:hAnsiTheme="minorHAnsi"/>
        </w:rPr>
        <w:t xml:space="preserve"> section of 6 inch clay hepsleave and lay in trench </w:t>
      </w:r>
    </w:p>
    <w:p w:rsidR="009A2928" w:rsidRPr="009A2928" w:rsidRDefault="009A2928" w:rsidP="009A2928">
      <w:pPr>
        <w:pStyle w:val="ListParagraph"/>
        <w:numPr>
          <w:ilvl w:val="0"/>
          <w:numId w:val="42"/>
        </w:numPr>
        <w:rPr>
          <w:rFonts w:asciiTheme="minorHAnsi" w:hAnsiTheme="minorHAnsi"/>
        </w:rPr>
      </w:pPr>
      <w:r w:rsidRPr="009A2928">
        <w:rPr>
          <w:rFonts w:asciiTheme="minorHAnsi" w:hAnsiTheme="minorHAnsi"/>
        </w:rPr>
        <w:t xml:space="preserve">Connect next section of </w:t>
      </w:r>
      <w:proofErr w:type="gramStart"/>
      <w:r w:rsidRPr="009A2928">
        <w:rPr>
          <w:rFonts w:asciiTheme="minorHAnsi" w:hAnsiTheme="minorHAnsi"/>
        </w:rPr>
        <w:t>1.5 meter</w:t>
      </w:r>
      <w:proofErr w:type="gramEnd"/>
      <w:r w:rsidRPr="009A2928">
        <w:rPr>
          <w:rFonts w:asciiTheme="minorHAnsi" w:hAnsiTheme="minorHAnsi"/>
        </w:rPr>
        <w:t xml:space="preserve"> hepsleave and lay in trench and butt up to existing pipe and connect using speed fit collar </w:t>
      </w:r>
    </w:p>
    <w:p w:rsidR="009A2928" w:rsidRPr="009A2928" w:rsidRDefault="009A2928" w:rsidP="009A2928">
      <w:pPr>
        <w:pStyle w:val="ListParagraph"/>
        <w:numPr>
          <w:ilvl w:val="0"/>
          <w:numId w:val="42"/>
        </w:numPr>
        <w:rPr>
          <w:rFonts w:asciiTheme="minorHAnsi" w:hAnsiTheme="minorHAnsi"/>
        </w:rPr>
      </w:pPr>
      <w:r w:rsidRPr="009A2928">
        <w:rPr>
          <w:rFonts w:asciiTheme="minorHAnsi" w:hAnsiTheme="minorHAnsi"/>
        </w:rPr>
        <w:t xml:space="preserve">Tighten up jubilee clips on speed fit collar </w:t>
      </w:r>
    </w:p>
    <w:p w:rsidR="009A2928" w:rsidRPr="009A2928" w:rsidRDefault="009A2928" w:rsidP="009A2928">
      <w:pPr>
        <w:pStyle w:val="ListParagraph"/>
        <w:numPr>
          <w:ilvl w:val="0"/>
          <w:numId w:val="42"/>
        </w:numPr>
        <w:rPr>
          <w:rFonts w:asciiTheme="minorHAnsi" w:hAnsiTheme="minorHAnsi"/>
        </w:rPr>
      </w:pPr>
      <w:r w:rsidRPr="009A2928">
        <w:rPr>
          <w:rFonts w:asciiTheme="minorHAnsi" w:hAnsiTheme="minorHAnsi"/>
        </w:rPr>
        <w:t xml:space="preserve">All depths and lengths will be </w:t>
      </w:r>
      <w:proofErr w:type="gramStart"/>
      <w:r w:rsidRPr="009A2928">
        <w:rPr>
          <w:rFonts w:asciiTheme="minorHAnsi" w:hAnsiTheme="minorHAnsi"/>
        </w:rPr>
        <w:t>approximate</w:t>
      </w:r>
      <w:proofErr w:type="gramEnd"/>
      <w:r w:rsidRPr="009A2928">
        <w:rPr>
          <w:rFonts w:asciiTheme="minorHAnsi" w:hAnsiTheme="minorHAnsi"/>
        </w:rPr>
        <w:t xml:space="preserve"> but we will excavate in 3 meter sections and once section is replaced we will back fill that section and then excavate another 3 meter section</w:t>
      </w:r>
    </w:p>
    <w:p w:rsidR="009A2928" w:rsidRPr="009A2928" w:rsidRDefault="009A2928" w:rsidP="009A2928">
      <w:pPr>
        <w:pStyle w:val="ListParagraph"/>
        <w:numPr>
          <w:ilvl w:val="0"/>
          <w:numId w:val="42"/>
        </w:numPr>
        <w:rPr>
          <w:rFonts w:asciiTheme="minorHAnsi" w:hAnsiTheme="minorHAnsi"/>
        </w:rPr>
      </w:pPr>
      <w:r w:rsidRPr="009A2928">
        <w:rPr>
          <w:rFonts w:asciiTheme="minorHAnsi" w:hAnsiTheme="minorHAnsi"/>
        </w:rPr>
        <w:t xml:space="preserve">We will repeat this process until the full section of broken pipe is replaced </w:t>
      </w:r>
    </w:p>
    <w:p w:rsidR="009A2928" w:rsidRPr="009A2928" w:rsidRDefault="009A2928" w:rsidP="009A2928">
      <w:pPr>
        <w:pStyle w:val="ListParagraph"/>
        <w:numPr>
          <w:ilvl w:val="0"/>
          <w:numId w:val="42"/>
        </w:numPr>
        <w:rPr>
          <w:rFonts w:asciiTheme="minorHAnsi" w:hAnsiTheme="minorHAnsi"/>
        </w:rPr>
      </w:pPr>
      <w:r w:rsidRPr="009A2928">
        <w:rPr>
          <w:rFonts w:asciiTheme="minorHAnsi" w:hAnsiTheme="minorHAnsi"/>
        </w:rPr>
        <w:t xml:space="preserve">Once all pipes are replaced with </w:t>
      </w:r>
      <w:proofErr w:type="gramStart"/>
      <w:r w:rsidRPr="009A2928">
        <w:rPr>
          <w:rFonts w:asciiTheme="minorHAnsi" w:hAnsiTheme="minorHAnsi"/>
        </w:rPr>
        <w:t>new</w:t>
      </w:r>
      <w:proofErr w:type="gramEnd"/>
      <w:r w:rsidRPr="009A2928">
        <w:rPr>
          <w:rFonts w:asciiTheme="minorHAnsi" w:hAnsiTheme="minorHAnsi"/>
        </w:rPr>
        <w:t xml:space="preserve"> we will bed the trench with shingle and cover the pipe </w:t>
      </w:r>
    </w:p>
    <w:p w:rsidR="009A2928" w:rsidRPr="009A2928" w:rsidRDefault="009A2928" w:rsidP="009A2928">
      <w:pPr>
        <w:pStyle w:val="ListParagraph"/>
        <w:numPr>
          <w:ilvl w:val="0"/>
          <w:numId w:val="42"/>
        </w:numPr>
        <w:rPr>
          <w:rFonts w:asciiTheme="minorHAnsi" w:hAnsiTheme="minorHAnsi"/>
        </w:rPr>
      </w:pPr>
      <w:r w:rsidRPr="009A2928">
        <w:rPr>
          <w:rFonts w:asciiTheme="minorHAnsi" w:hAnsiTheme="minorHAnsi"/>
        </w:rPr>
        <w:t>Then back fill trench with type 1 scalping’s and compact in layers for extra strength using a wacker plate</w:t>
      </w:r>
    </w:p>
    <w:p w:rsidR="009A2928" w:rsidRPr="009A2928" w:rsidRDefault="009A2928" w:rsidP="009A2928">
      <w:pPr>
        <w:pStyle w:val="ListParagraph"/>
        <w:numPr>
          <w:ilvl w:val="0"/>
          <w:numId w:val="42"/>
        </w:numPr>
        <w:rPr>
          <w:rFonts w:asciiTheme="minorHAnsi" w:hAnsiTheme="minorHAnsi"/>
        </w:rPr>
      </w:pPr>
      <w:r w:rsidRPr="009A2928">
        <w:rPr>
          <w:rFonts w:asciiTheme="minorHAnsi" w:hAnsiTheme="minorHAnsi"/>
        </w:rPr>
        <w:t xml:space="preserve">Carry out cctv inspection using push camera to make sure all pipe connections are good </w:t>
      </w:r>
    </w:p>
    <w:p w:rsidR="009A2928" w:rsidRPr="009A2928" w:rsidRDefault="009A2928" w:rsidP="009A2928">
      <w:pPr>
        <w:pStyle w:val="ListParagraph"/>
        <w:numPr>
          <w:ilvl w:val="0"/>
          <w:numId w:val="42"/>
        </w:numPr>
        <w:rPr>
          <w:rFonts w:asciiTheme="minorHAnsi" w:hAnsiTheme="minorHAnsi"/>
        </w:rPr>
      </w:pPr>
      <w:r w:rsidRPr="009A2928">
        <w:rPr>
          <w:rFonts w:asciiTheme="minorHAnsi" w:hAnsiTheme="minorHAnsi"/>
        </w:rPr>
        <w:t>Scalping’s will be brought up to 100mm below existing road level</w:t>
      </w:r>
    </w:p>
    <w:p w:rsidR="009A2928" w:rsidRPr="009A2928" w:rsidRDefault="009A2928" w:rsidP="009A2928">
      <w:pPr>
        <w:pStyle w:val="ListParagraph"/>
        <w:numPr>
          <w:ilvl w:val="0"/>
          <w:numId w:val="42"/>
        </w:numPr>
        <w:rPr>
          <w:rFonts w:asciiTheme="minorHAnsi" w:hAnsiTheme="minorHAnsi"/>
        </w:rPr>
      </w:pPr>
      <w:r w:rsidRPr="009A2928">
        <w:rPr>
          <w:rFonts w:asciiTheme="minorHAnsi" w:hAnsiTheme="minorHAnsi"/>
        </w:rPr>
        <w:t xml:space="preserve">Re in state all curb edgings and secure using concrete and bed back level with existing curb edges </w:t>
      </w:r>
    </w:p>
    <w:p w:rsidR="009A2928" w:rsidRPr="009A2928" w:rsidRDefault="009A2928" w:rsidP="009A2928">
      <w:pPr>
        <w:pStyle w:val="ListParagraph"/>
        <w:numPr>
          <w:ilvl w:val="0"/>
          <w:numId w:val="42"/>
        </w:numPr>
        <w:rPr>
          <w:rFonts w:asciiTheme="minorHAnsi" w:hAnsiTheme="minorHAnsi"/>
        </w:rPr>
      </w:pPr>
      <w:r w:rsidRPr="009A2928">
        <w:rPr>
          <w:rFonts w:asciiTheme="minorHAnsi" w:hAnsiTheme="minorHAnsi"/>
        </w:rPr>
        <w:t xml:space="preserve">Fill footpath back with sharp sand and compact and level off </w:t>
      </w:r>
    </w:p>
    <w:p w:rsidR="009A2928" w:rsidRPr="009A2928" w:rsidRDefault="009A2928" w:rsidP="009A2928">
      <w:pPr>
        <w:pStyle w:val="ListParagraph"/>
        <w:numPr>
          <w:ilvl w:val="0"/>
          <w:numId w:val="42"/>
        </w:numPr>
        <w:rPr>
          <w:rFonts w:asciiTheme="minorHAnsi" w:hAnsiTheme="minorHAnsi"/>
        </w:rPr>
      </w:pPr>
      <w:r w:rsidRPr="009A2928">
        <w:rPr>
          <w:rFonts w:asciiTheme="minorHAnsi" w:hAnsiTheme="minorHAnsi"/>
        </w:rPr>
        <w:t xml:space="preserve">Re in state block paving to footpath and point back in with sharp sand </w:t>
      </w:r>
    </w:p>
    <w:p w:rsidR="009A2928" w:rsidRPr="009A2928" w:rsidRDefault="009A2928" w:rsidP="009A2928">
      <w:pPr>
        <w:pStyle w:val="ListParagraph"/>
        <w:numPr>
          <w:ilvl w:val="0"/>
          <w:numId w:val="42"/>
        </w:numPr>
        <w:rPr>
          <w:rFonts w:asciiTheme="minorHAnsi" w:hAnsiTheme="minorHAnsi"/>
        </w:rPr>
      </w:pPr>
      <w:r w:rsidRPr="009A2928">
        <w:rPr>
          <w:rFonts w:asciiTheme="minorHAnsi" w:hAnsiTheme="minorHAnsi"/>
        </w:rPr>
        <w:t xml:space="preserve">Prepare road for tarmac to be re-instated </w:t>
      </w:r>
    </w:p>
    <w:p w:rsidR="009A2928" w:rsidRPr="009A2928" w:rsidRDefault="009A2928" w:rsidP="009A2928">
      <w:pPr>
        <w:pStyle w:val="ListParagraph"/>
        <w:numPr>
          <w:ilvl w:val="0"/>
          <w:numId w:val="42"/>
        </w:numPr>
        <w:rPr>
          <w:rFonts w:asciiTheme="minorHAnsi" w:hAnsiTheme="minorHAnsi"/>
        </w:rPr>
      </w:pPr>
      <w:r w:rsidRPr="009A2928">
        <w:rPr>
          <w:rFonts w:asciiTheme="minorHAnsi" w:hAnsiTheme="minorHAnsi"/>
        </w:rPr>
        <w:t>Install tarmac using Euro surfacing contractor (ESC) Sub contractor to A1</w:t>
      </w:r>
    </w:p>
    <w:p w:rsidR="009A2928" w:rsidRPr="009A2928" w:rsidRDefault="009A2928" w:rsidP="009A2928">
      <w:pPr>
        <w:pStyle w:val="ListParagraph"/>
        <w:numPr>
          <w:ilvl w:val="0"/>
          <w:numId w:val="42"/>
        </w:numPr>
        <w:rPr>
          <w:rFonts w:asciiTheme="minorHAnsi" w:hAnsiTheme="minorHAnsi"/>
        </w:rPr>
      </w:pPr>
      <w:r w:rsidRPr="009A2928">
        <w:rPr>
          <w:rFonts w:asciiTheme="minorHAnsi" w:hAnsiTheme="minorHAnsi"/>
        </w:rPr>
        <w:t xml:space="preserve">Clean up exclusion zone and make sure all debris and waste </w:t>
      </w:r>
      <w:proofErr w:type="gramStart"/>
      <w:r w:rsidRPr="009A2928">
        <w:rPr>
          <w:rFonts w:asciiTheme="minorHAnsi" w:hAnsiTheme="minorHAnsi"/>
        </w:rPr>
        <w:t>is</w:t>
      </w:r>
      <w:proofErr w:type="gramEnd"/>
      <w:r w:rsidRPr="009A2928">
        <w:rPr>
          <w:rFonts w:asciiTheme="minorHAnsi" w:hAnsiTheme="minorHAnsi"/>
        </w:rPr>
        <w:t xml:space="preserve"> removed in 20 yard roll on of bin </w:t>
      </w:r>
    </w:p>
    <w:p w:rsidR="009A2928" w:rsidRPr="009A2928" w:rsidRDefault="009A2928" w:rsidP="009A2928">
      <w:pPr>
        <w:pStyle w:val="ListParagraph"/>
        <w:numPr>
          <w:ilvl w:val="0"/>
          <w:numId w:val="42"/>
        </w:numPr>
        <w:rPr>
          <w:rFonts w:asciiTheme="minorHAnsi" w:hAnsiTheme="minorHAnsi"/>
        </w:rPr>
      </w:pPr>
      <w:r w:rsidRPr="009A2928">
        <w:rPr>
          <w:rFonts w:asciiTheme="minorHAnsi" w:hAnsiTheme="minorHAnsi"/>
        </w:rPr>
        <w:t xml:space="preserve">Load up excavator and pecker using roll on off lorry with flat bed </w:t>
      </w:r>
    </w:p>
    <w:p w:rsidR="009A2928" w:rsidRPr="009A2928" w:rsidRDefault="009A2928" w:rsidP="009A2928">
      <w:pPr>
        <w:pStyle w:val="ListParagraph"/>
        <w:numPr>
          <w:ilvl w:val="0"/>
          <w:numId w:val="42"/>
        </w:numPr>
        <w:rPr>
          <w:rFonts w:asciiTheme="minorHAnsi" w:hAnsiTheme="minorHAnsi"/>
        </w:rPr>
      </w:pPr>
      <w:r w:rsidRPr="009A2928">
        <w:rPr>
          <w:rFonts w:asciiTheme="minorHAnsi" w:hAnsiTheme="minorHAnsi"/>
        </w:rPr>
        <w:t xml:space="preserve">Remove all heras fencing and signs and barriers </w:t>
      </w:r>
    </w:p>
    <w:p w:rsidR="009A2928" w:rsidRPr="009A2928" w:rsidRDefault="009A2928" w:rsidP="009A2928">
      <w:pPr>
        <w:pStyle w:val="ListParagraph"/>
        <w:numPr>
          <w:ilvl w:val="0"/>
          <w:numId w:val="42"/>
        </w:numPr>
        <w:rPr>
          <w:rFonts w:asciiTheme="minorHAnsi" w:hAnsiTheme="minorHAnsi"/>
        </w:rPr>
      </w:pPr>
      <w:r w:rsidRPr="009A2928">
        <w:rPr>
          <w:rFonts w:asciiTheme="minorHAnsi" w:hAnsiTheme="minorHAnsi"/>
        </w:rPr>
        <w:t xml:space="preserve">All A1 employees to sign out and leave site in safe and controlled manner </w:t>
      </w:r>
    </w:p>
    <w:p w:rsidR="00746140" w:rsidRDefault="00746140" w:rsidP="00EB14F0">
      <w:pPr>
        <w:rPr>
          <w:rFonts w:ascii="Calibri" w:hAnsi="Calibri" w:cs="Arial"/>
          <w:lang w:val="en-GB"/>
        </w:rPr>
      </w:pPr>
    </w:p>
    <w:p w:rsidR="000908C2" w:rsidRDefault="000908C2" w:rsidP="00EB14F0">
      <w:pPr>
        <w:rPr>
          <w:rFonts w:ascii="Calibri" w:hAnsi="Calibri" w:cs="Arial"/>
          <w:lang w:val="en-GB"/>
        </w:rPr>
      </w:pPr>
    </w:p>
    <w:p w:rsidR="00EB14F0" w:rsidRPr="00EB14F0" w:rsidRDefault="00EB14F0" w:rsidP="00EB14F0">
      <w:pPr>
        <w:rPr>
          <w:rFonts w:ascii="Calibri" w:hAnsi="Calibri" w:cs="Arial"/>
          <w:b/>
          <w:lang w:val="en-GB"/>
        </w:rPr>
      </w:pPr>
      <w:r w:rsidRPr="00EB14F0">
        <w:rPr>
          <w:rFonts w:ascii="Calibri" w:hAnsi="Calibri" w:cs="Arial"/>
          <w:b/>
          <w:lang w:val="en-GB"/>
        </w:rPr>
        <w:t>Labour force</w:t>
      </w:r>
    </w:p>
    <w:p w:rsidR="00EB14F0" w:rsidRPr="00EB14F0" w:rsidRDefault="00EB14F0" w:rsidP="00EB14F0">
      <w:pPr>
        <w:rPr>
          <w:rFonts w:ascii="Calibri" w:hAnsi="Calibri" w:cs="Arial"/>
          <w:lang w:val="en-GB"/>
        </w:rPr>
      </w:pPr>
    </w:p>
    <w:p w:rsidR="00EB14F0" w:rsidRPr="00EB14F0" w:rsidRDefault="00EB14F0" w:rsidP="00EB14F0">
      <w:pPr>
        <w:rPr>
          <w:rFonts w:ascii="Calibri" w:hAnsi="Calibri" w:cs="Arial"/>
          <w:lang w:val="en-GB"/>
        </w:rPr>
      </w:pPr>
      <w:r w:rsidRPr="00EB14F0">
        <w:rPr>
          <w:rFonts w:ascii="Calibri" w:hAnsi="Calibri" w:cs="Arial"/>
          <w:lang w:val="en-GB"/>
        </w:rPr>
        <w:t>Each cleaning team will consist of:</w:t>
      </w:r>
    </w:p>
    <w:p w:rsidR="00EB14F0" w:rsidRPr="00EB14F0" w:rsidRDefault="00EB14F0" w:rsidP="00EB14F0">
      <w:pPr>
        <w:rPr>
          <w:rFonts w:ascii="Calibri" w:hAnsi="Calibri" w:cs="Arial"/>
          <w:lang w:val="en-GB"/>
        </w:rPr>
      </w:pPr>
    </w:p>
    <w:p w:rsidR="009A2928" w:rsidRPr="00B441C1" w:rsidRDefault="009A2928" w:rsidP="00B441C1">
      <w:pPr>
        <w:pStyle w:val="ListParagraph"/>
        <w:numPr>
          <w:ilvl w:val="0"/>
          <w:numId w:val="43"/>
        </w:numPr>
        <w:rPr>
          <w:rFonts w:ascii="Calibri" w:hAnsi="Calibri" w:cs="Arial"/>
          <w:lang w:val="en-GB"/>
        </w:rPr>
      </w:pPr>
      <w:r w:rsidRPr="00B441C1">
        <w:rPr>
          <w:rFonts w:ascii="Calibri" w:hAnsi="Calibri" w:cs="Arial"/>
          <w:lang w:val="en-GB"/>
        </w:rPr>
        <w:t xml:space="preserve">1 Team Leader </w:t>
      </w:r>
    </w:p>
    <w:p w:rsidR="00EB14F0" w:rsidRPr="00B441C1" w:rsidRDefault="009A2928" w:rsidP="00B441C1">
      <w:pPr>
        <w:pStyle w:val="ListParagraph"/>
        <w:numPr>
          <w:ilvl w:val="0"/>
          <w:numId w:val="43"/>
        </w:numPr>
        <w:rPr>
          <w:rFonts w:ascii="Calibri" w:hAnsi="Calibri" w:cs="Arial"/>
          <w:lang w:val="en-GB"/>
        </w:rPr>
      </w:pPr>
      <w:r w:rsidRPr="00B441C1">
        <w:rPr>
          <w:rFonts w:ascii="Calibri" w:hAnsi="Calibri" w:cs="Arial"/>
          <w:lang w:val="en-GB"/>
        </w:rPr>
        <w:t>3 other employees</w:t>
      </w:r>
    </w:p>
    <w:p w:rsidR="00423EBA" w:rsidRDefault="00423EBA" w:rsidP="00EB14F0">
      <w:pPr>
        <w:rPr>
          <w:rFonts w:ascii="Calibri" w:hAnsi="Calibri" w:cs="Arial"/>
          <w:b/>
          <w:lang w:val="en-GB"/>
        </w:rPr>
      </w:pPr>
    </w:p>
    <w:p w:rsidR="00EB14F0" w:rsidRPr="00EB14F0" w:rsidRDefault="00EB14F0" w:rsidP="00EB14F0">
      <w:pPr>
        <w:rPr>
          <w:rFonts w:ascii="Calibri" w:hAnsi="Calibri" w:cs="Arial"/>
          <w:b/>
          <w:lang w:val="en-GB"/>
        </w:rPr>
      </w:pPr>
      <w:r w:rsidRPr="00EB14F0">
        <w:rPr>
          <w:rFonts w:ascii="Calibri" w:hAnsi="Calibri" w:cs="Arial"/>
          <w:b/>
          <w:lang w:val="en-GB"/>
        </w:rPr>
        <w:t>Training</w:t>
      </w:r>
    </w:p>
    <w:p w:rsidR="00EB14F0" w:rsidRPr="00EB14F0" w:rsidRDefault="00EB14F0" w:rsidP="00EB14F0">
      <w:pPr>
        <w:rPr>
          <w:rFonts w:ascii="Calibri" w:hAnsi="Calibri" w:cs="Arial"/>
          <w:lang w:val="en-GB"/>
        </w:rPr>
      </w:pPr>
    </w:p>
    <w:p w:rsidR="00EB14F0" w:rsidRPr="00EB14F0" w:rsidRDefault="00EB14F0" w:rsidP="00EB14F0">
      <w:pPr>
        <w:rPr>
          <w:rFonts w:ascii="Calibri" w:hAnsi="Calibri" w:cs="Arial"/>
          <w:lang w:val="en-GB"/>
        </w:rPr>
      </w:pPr>
      <w:r w:rsidRPr="00EB14F0">
        <w:rPr>
          <w:rFonts w:ascii="Calibri" w:hAnsi="Calibri" w:cs="Arial"/>
          <w:lang w:val="en-GB"/>
        </w:rPr>
        <w:t>The teams will be trained in:</w:t>
      </w:r>
    </w:p>
    <w:p w:rsidR="00EB14F0" w:rsidRPr="00EB14F0" w:rsidRDefault="00EB14F0" w:rsidP="00EB14F0">
      <w:pPr>
        <w:rPr>
          <w:rFonts w:ascii="Calibri" w:hAnsi="Calibri" w:cs="Arial"/>
          <w:lang w:val="en-GB"/>
        </w:rPr>
      </w:pPr>
    </w:p>
    <w:p w:rsidR="00EB14F0" w:rsidRDefault="00EB14F0" w:rsidP="00EB14F0">
      <w:pPr>
        <w:pStyle w:val="ListParagraph"/>
        <w:numPr>
          <w:ilvl w:val="0"/>
          <w:numId w:val="37"/>
        </w:numPr>
        <w:rPr>
          <w:rFonts w:ascii="Calibri" w:hAnsi="Calibri" w:cs="Arial"/>
          <w:lang w:val="en-GB"/>
        </w:rPr>
      </w:pPr>
      <w:r w:rsidRPr="00EB14F0">
        <w:rPr>
          <w:rFonts w:ascii="Calibri" w:hAnsi="Calibri" w:cs="Arial"/>
          <w:lang w:val="en-GB"/>
        </w:rPr>
        <w:t>Operating lift</w:t>
      </w:r>
      <w:r w:rsidR="009149BD">
        <w:rPr>
          <w:rFonts w:ascii="Calibri" w:hAnsi="Calibri" w:cs="Arial"/>
          <w:lang w:val="en-GB"/>
        </w:rPr>
        <w:t>ing and moving equipment</w:t>
      </w:r>
    </w:p>
    <w:p w:rsidR="00EB14F0" w:rsidRPr="00EB14F0" w:rsidRDefault="00EB14F0" w:rsidP="00EB14F0">
      <w:pPr>
        <w:pStyle w:val="ListParagraph"/>
        <w:numPr>
          <w:ilvl w:val="0"/>
          <w:numId w:val="37"/>
        </w:numPr>
        <w:rPr>
          <w:rFonts w:ascii="Calibri" w:hAnsi="Calibri" w:cs="Arial"/>
          <w:lang w:val="en-GB"/>
        </w:rPr>
      </w:pPr>
      <w:r w:rsidRPr="00EB14F0">
        <w:rPr>
          <w:rFonts w:ascii="Calibri" w:hAnsi="Calibri" w:cs="Arial"/>
          <w:lang w:val="en-GB"/>
        </w:rPr>
        <w:t>Manual handling</w:t>
      </w:r>
    </w:p>
    <w:p w:rsidR="00EB14F0" w:rsidRPr="00EB14F0" w:rsidRDefault="00EB14F0" w:rsidP="00EB14F0">
      <w:pPr>
        <w:pStyle w:val="ListParagraph"/>
        <w:numPr>
          <w:ilvl w:val="0"/>
          <w:numId w:val="37"/>
        </w:numPr>
        <w:rPr>
          <w:rFonts w:ascii="Calibri" w:hAnsi="Calibri" w:cs="Arial"/>
          <w:lang w:val="en-GB"/>
        </w:rPr>
      </w:pPr>
      <w:r w:rsidRPr="00EB14F0">
        <w:rPr>
          <w:rFonts w:ascii="Calibri" w:hAnsi="Calibri" w:cs="Arial"/>
          <w:lang w:val="en-GB"/>
        </w:rPr>
        <w:t>Emergency first aid</w:t>
      </w:r>
    </w:p>
    <w:p w:rsidR="003C5687" w:rsidRDefault="003C5687" w:rsidP="003C5687">
      <w:pPr>
        <w:jc w:val="both"/>
        <w:rPr>
          <w:rFonts w:ascii="Calibri" w:hAnsi="Calibri" w:cs="Arial"/>
          <w:lang w:val="en-GB"/>
        </w:rPr>
      </w:pPr>
    </w:p>
    <w:p w:rsidR="003C5687" w:rsidRPr="00AF5CD4" w:rsidRDefault="003C5687" w:rsidP="003C5687">
      <w:pPr>
        <w:jc w:val="both"/>
        <w:rPr>
          <w:rFonts w:ascii="Arial" w:hAnsi="Arial" w:cs="Arial"/>
          <w:b/>
          <w:sz w:val="22"/>
          <w:szCs w:val="22"/>
        </w:rPr>
      </w:pPr>
      <w:r w:rsidRPr="003C5687">
        <w:rPr>
          <w:rFonts w:ascii="Arial" w:hAnsi="Arial" w:cs="Arial"/>
          <w:b/>
          <w:sz w:val="22"/>
          <w:szCs w:val="22"/>
        </w:rPr>
        <w:t>Plant and Equipment</w:t>
      </w:r>
    </w:p>
    <w:p w:rsidR="003C5687" w:rsidRPr="005B67E1" w:rsidRDefault="003C5687" w:rsidP="003C5687">
      <w:pPr>
        <w:tabs>
          <w:tab w:val="left" w:pos="1418"/>
        </w:tabs>
        <w:jc w:val="both"/>
        <w:rPr>
          <w:rFonts w:ascii="Arial" w:hAnsi="Arial" w:cs="Arial"/>
        </w:rPr>
      </w:pPr>
    </w:p>
    <w:p w:rsidR="009A2928" w:rsidRPr="009A2928" w:rsidRDefault="009A2928" w:rsidP="009A2928">
      <w:pPr>
        <w:pStyle w:val="ListParagraph"/>
        <w:numPr>
          <w:ilvl w:val="0"/>
          <w:numId w:val="41"/>
        </w:numPr>
        <w:rPr>
          <w:rFonts w:asciiTheme="minorHAnsi" w:hAnsiTheme="minorHAnsi" w:cs="Arial"/>
        </w:rPr>
      </w:pPr>
      <w:proofErr w:type="gramStart"/>
      <w:r w:rsidRPr="009A2928">
        <w:rPr>
          <w:rFonts w:asciiTheme="minorHAnsi" w:hAnsiTheme="minorHAnsi" w:cs="Arial"/>
        </w:rPr>
        <w:lastRenderedPageBreak/>
        <w:t>7.5 ton</w:t>
      </w:r>
      <w:proofErr w:type="gramEnd"/>
      <w:r w:rsidRPr="009A2928">
        <w:rPr>
          <w:rFonts w:asciiTheme="minorHAnsi" w:hAnsiTheme="minorHAnsi" w:cs="Arial"/>
        </w:rPr>
        <w:t xml:space="preserve"> excavator and hydraulic pecker attachment</w:t>
      </w:r>
    </w:p>
    <w:p w:rsidR="009A2928" w:rsidRPr="009A2928" w:rsidRDefault="009A2928" w:rsidP="009A2928">
      <w:pPr>
        <w:pStyle w:val="ListParagraph"/>
        <w:numPr>
          <w:ilvl w:val="0"/>
          <w:numId w:val="41"/>
        </w:numPr>
        <w:rPr>
          <w:rFonts w:asciiTheme="minorHAnsi" w:hAnsiTheme="minorHAnsi" w:cs="Arial"/>
        </w:rPr>
      </w:pPr>
      <w:r w:rsidRPr="009A2928">
        <w:rPr>
          <w:rFonts w:asciiTheme="minorHAnsi" w:hAnsiTheme="minorHAnsi" w:cs="Arial"/>
        </w:rPr>
        <w:t>Diamond tip petrol floor saw</w:t>
      </w:r>
    </w:p>
    <w:p w:rsidR="009A2928" w:rsidRPr="009A2928" w:rsidRDefault="009A2928" w:rsidP="0087539A">
      <w:pPr>
        <w:pStyle w:val="ListParagraph"/>
        <w:numPr>
          <w:ilvl w:val="0"/>
          <w:numId w:val="41"/>
        </w:numPr>
        <w:rPr>
          <w:rFonts w:asciiTheme="minorHAnsi" w:hAnsiTheme="minorHAnsi" w:cs="Arial"/>
        </w:rPr>
      </w:pPr>
      <w:r w:rsidRPr="009A2928">
        <w:rPr>
          <w:rFonts w:asciiTheme="minorHAnsi" w:hAnsiTheme="minorHAnsi" w:cs="Arial"/>
        </w:rPr>
        <w:t xml:space="preserve">Petrol wacker plate </w:t>
      </w:r>
    </w:p>
    <w:p w:rsidR="009A2928" w:rsidRPr="009A2928" w:rsidRDefault="009A2928" w:rsidP="009A2928">
      <w:pPr>
        <w:pStyle w:val="ListParagraph"/>
        <w:numPr>
          <w:ilvl w:val="0"/>
          <w:numId w:val="41"/>
        </w:numPr>
        <w:rPr>
          <w:rFonts w:asciiTheme="minorHAnsi" w:hAnsiTheme="minorHAnsi" w:cs="Arial"/>
        </w:rPr>
      </w:pPr>
      <w:proofErr w:type="gramStart"/>
      <w:r w:rsidRPr="009A2928">
        <w:rPr>
          <w:rFonts w:asciiTheme="minorHAnsi" w:hAnsiTheme="minorHAnsi" w:cs="Arial"/>
        </w:rPr>
        <w:t>20 yard</w:t>
      </w:r>
      <w:proofErr w:type="gramEnd"/>
      <w:r w:rsidRPr="009A2928">
        <w:rPr>
          <w:rFonts w:asciiTheme="minorHAnsi" w:hAnsiTheme="minorHAnsi" w:cs="Arial"/>
        </w:rPr>
        <w:t xml:space="preserve"> roll on off bin for waste </w:t>
      </w:r>
    </w:p>
    <w:p w:rsidR="009A2928" w:rsidRPr="009A2928" w:rsidRDefault="009A2928" w:rsidP="009A2928">
      <w:pPr>
        <w:pStyle w:val="ListParagraph"/>
        <w:numPr>
          <w:ilvl w:val="0"/>
          <w:numId w:val="41"/>
        </w:numPr>
        <w:rPr>
          <w:rFonts w:asciiTheme="minorHAnsi" w:hAnsiTheme="minorHAnsi" w:cs="Arial"/>
        </w:rPr>
      </w:pPr>
      <w:r w:rsidRPr="009A2928">
        <w:rPr>
          <w:rFonts w:asciiTheme="minorHAnsi" w:hAnsiTheme="minorHAnsi" w:cs="Arial"/>
        </w:rPr>
        <w:t xml:space="preserve">Various hand tools </w:t>
      </w:r>
    </w:p>
    <w:p w:rsidR="009A2928" w:rsidRPr="009A2928" w:rsidRDefault="009A2928" w:rsidP="009A2928">
      <w:pPr>
        <w:pStyle w:val="ListParagraph"/>
        <w:numPr>
          <w:ilvl w:val="0"/>
          <w:numId w:val="41"/>
        </w:numPr>
        <w:rPr>
          <w:rFonts w:asciiTheme="minorHAnsi" w:hAnsiTheme="minorHAnsi" w:cs="Arial"/>
        </w:rPr>
      </w:pPr>
      <w:r w:rsidRPr="009A2928">
        <w:rPr>
          <w:rFonts w:asciiTheme="minorHAnsi" w:hAnsiTheme="minorHAnsi" w:cs="Arial"/>
        </w:rPr>
        <w:t xml:space="preserve">Electric cement mixer </w:t>
      </w:r>
    </w:p>
    <w:p w:rsidR="009A2928" w:rsidRPr="009A2928" w:rsidRDefault="009A2928" w:rsidP="009A2928">
      <w:pPr>
        <w:pStyle w:val="ListParagraph"/>
        <w:numPr>
          <w:ilvl w:val="0"/>
          <w:numId w:val="41"/>
        </w:numPr>
        <w:rPr>
          <w:rFonts w:asciiTheme="minorHAnsi" w:hAnsiTheme="minorHAnsi" w:cs="Arial"/>
        </w:rPr>
      </w:pPr>
      <w:r w:rsidRPr="009A2928">
        <w:rPr>
          <w:rFonts w:asciiTheme="minorHAnsi" w:hAnsiTheme="minorHAnsi" w:cs="Arial"/>
        </w:rPr>
        <w:t xml:space="preserve">240/110 petrol generator </w:t>
      </w:r>
    </w:p>
    <w:p w:rsidR="009A2928" w:rsidRDefault="009A2928" w:rsidP="009A2928">
      <w:pPr>
        <w:rPr>
          <w:rFonts w:asciiTheme="minorHAnsi" w:hAnsiTheme="minorHAnsi" w:cs="Arial"/>
        </w:rPr>
      </w:pPr>
    </w:p>
    <w:p w:rsidR="00EB14F0" w:rsidRPr="00EB14F0" w:rsidRDefault="00EB14F0" w:rsidP="009A2928">
      <w:pPr>
        <w:rPr>
          <w:rFonts w:ascii="Calibri" w:hAnsi="Calibri" w:cs="Arial"/>
          <w:b/>
          <w:lang w:val="en-GB"/>
        </w:rPr>
      </w:pPr>
      <w:r w:rsidRPr="00EB14F0">
        <w:rPr>
          <w:rFonts w:ascii="Calibri" w:hAnsi="Calibri" w:cs="Arial"/>
          <w:b/>
          <w:lang w:val="en-GB"/>
        </w:rPr>
        <w:t>Protection of assets</w:t>
      </w:r>
    </w:p>
    <w:p w:rsidR="00EB14F0" w:rsidRPr="00EB14F0" w:rsidRDefault="00EB14F0" w:rsidP="00EB14F0">
      <w:pPr>
        <w:rPr>
          <w:rFonts w:ascii="Calibri" w:hAnsi="Calibri" w:cs="Arial"/>
          <w:lang w:val="en-GB"/>
        </w:rPr>
      </w:pPr>
      <w:r w:rsidRPr="00EB14F0">
        <w:rPr>
          <w:rFonts w:ascii="Calibri" w:hAnsi="Calibri" w:cs="Arial"/>
          <w:lang w:val="en-GB"/>
        </w:rPr>
        <w:t xml:space="preserve">The client’s assets will be protected </w:t>
      </w:r>
      <w:proofErr w:type="gramStart"/>
      <w:r w:rsidRPr="00EB14F0">
        <w:rPr>
          <w:rFonts w:ascii="Calibri" w:hAnsi="Calibri" w:cs="Arial"/>
          <w:lang w:val="en-GB"/>
        </w:rPr>
        <w:t>during the course of</w:t>
      </w:r>
      <w:proofErr w:type="gramEnd"/>
      <w:r w:rsidRPr="00EB14F0">
        <w:rPr>
          <w:rFonts w:ascii="Calibri" w:hAnsi="Calibri" w:cs="Arial"/>
          <w:lang w:val="en-GB"/>
        </w:rPr>
        <w:t xml:space="preserve"> all work. </w:t>
      </w:r>
    </w:p>
    <w:p w:rsidR="00EB14F0" w:rsidRPr="00EB14F0" w:rsidRDefault="00EB14F0" w:rsidP="00EB14F0">
      <w:pPr>
        <w:rPr>
          <w:rFonts w:ascii="Calibri" w:hAnsi="Calibri" w:cs="Arial"/>
          <w:lang w:val="en-GB"/>
        </w:rPr>
      </w:pPr>
    </w:p>
    <w:p w:rsidR="00EB14F0" w:rsidRPr="00EB14F0" w:rsidRDefault="00EB14F0" w:rsidP="00EB14F0">
      <w:pPr>
        <w:rPr>
          <w:rFonts w:ascii="Calibri" w:hAnsi="Calibri" w:cs="Arial"/>
          <w:b/>
          <w:lang w:val="en-GB"/>
        </w:rPr>
      </w:pPr>
      <w:r w:rsidRPr="00EB14F0">
        <w:rPr>
          <w:rFonts w:ascii="Calibri" w:hAnsi="Calibri" w:cs="Arial"/>
          <w:b/>
          <w:lang w:val="en-GB"/>
        </w:rPr>
        <w:t>Work permits and licences</w:t>
      </w:r>
    </w:p>
    <w:p w:rsidR="00EB14F0" w:rsidRPr="00EB14F0" w:rsidRDefault="00EB14F0" w:rsidP="00EB14F0">
      <w:pPr>
        <w:rPr>
          <w:rFonts w:ascii="Calibri" w:hAnsi="Calibri" w:cs="Arial"/>
          <w:lang w:val="en-GB"/>
        </w:rPr>
      </w:pPr>
    </w:p>
    <w:p w:rsidR="00EB14F0" w:rsidRPr="00EB14F0" w:rsidRDefault="00EB14F0" w:rsidP="00EB14F0">
      <w:pPr>
        <w:rPr>
          <w:rFonts w:ascii="Calibri" w:hAnsi="Calibri" w:cs="Arial"/>
          <w:lang w:val="en-GB"/>
        </w:rPr>
      </w:pPr>
      <w:r w:rsidRPr="00EB14F0">
        <w:rPr>
          <w:rFonts w:ascii="Calibri" w:hAnsi="Calibri" w:cs="Arial"/>
          <w:lang w:val="en-GB"/>
        </w:rPr>
        <w:t xml:space="preserve">No tools or equipment are </w:t>
      </w:r>
      <w:r w:rsidR="00B441C1">
        <w:rPr>
          <w:rFonts w:ascii="Calibri" w:hAnsi="Calibri" w:cs="Arial"/>
          <w:lang w:val="en-GB"/>
        </w:rPr>
        <w:t>left on site at the end when work completed or overnight</w:t>
      </w:r>
      <w:r w:rsidRPr="00EB14F0">
        <w:rPr>
          <w:rFonts w:ascii="Calibri" w:hAnsi="Calibri" w:cs="Arial"/>
          <w:lang w:val="en-GB"/>
        </w:rPr>
        <w:t xml:space="preserve">. </w:t>
      </w:r>
    </w:p>
    <w:p w:rsidR="00EB14F0" w:rsidRPr="00EB14F0" w:rsidRDefault="00EB14F0" w:rsidP="00EB14F0">
      <w:pPr>
        <w:rPr>
          <w:rFonts w:ascii="Calibri" w:hAnsi="Calibri" w:cs="Arial"/>
          <w:lang w:val="en-GB"/>
        </w:rPr>
      </w:pPr>
    </w:p>
    <w:p w:rsidR="00746140" w:rsidRPr="00D05256" w:rsidRDefault="00D05256" w:rsidP="00EB14F0">
      <w:pPr>
        <w:rPr>
          <w:rFonts w:asciiTheme="minorHAnsi" w:hAnsiTheme="minorHAnsi" w:cs="Arial"/>
          <w:szCs w:val="20"/>
        </w:rPr>
      </w:pPr>
      <w:r w:rsidRPr="00D05256">
        <w:rPr>
          <w:rFonts w:asciiTheme="minorHAnsi" w:hAnsiTheme="minorHAnsi" w:cs="Arial"/>
          <w:szCs w:val="20"/>
        </w:rPr>
        <w:t>A Permit to Work will be issued following the local area induction.</w:t>
      </w:r>
    </w:p>
    <w:p w:rsidR="00D05256" w:rsidRDefault="00D05256" w:rsidP="00EB14F0">
      <w:pPr>
        <w:rPr>
          <w:rFonts w:ascii="Calibri" w:hAnsi="Calibri" w:cs="Arial"/>
          <w:lang w:val="en-GB"/>
        </w:rPr>
      </w:pPr>
    </w:p>
    <w:p w:rsidR="00746140" w:rsidRPr="00EB14F0" w:rsidRDefault="00746140" w:rsidP="00EB14F0">
      <w:pPr>
        <w:rPr>
          <w:rFonts w:ascii="Calibri" w:hAnsi="Calibri" w:cs="Arial"/>
          <w:lang w:val="en-GB"/>
        </w:rPr>
      </w:pPr>
      <w:r w:rsidRPr="00746140">
        <w:rPr>
          <w:rFonts w:ascii="Calibri" w:hAnsi="Calibri" w:cs="Arial"/>
          <w:lang w:val="en-GB"/>
        </w:rPr>
        <w:t>The only possibility of any work being undertaken meeting any of the clients ‘conditions of work’ in relation to a ‘Permit of Work’ is cutting with a portable grinder. The client will provide a ‘Hot Work Permit’ for this activity.</w:t>
      </w:r>
    </w:p>
    <w:p w:rsidR="00EB14F0" w:rsidRPr="00EB14F0" w:rsidRDefault="00EB14F0" w:rsidP="00EB14F0">
      <w:pPr>
        <w:rPr>
          <w:rFonts w:ascii="Calibri" w:hAnsi="Calibri" w:cs="Arial"/>
          <w:lang w:val="en-GB"/>
        </w:rPr>
      </w:pPr>
      <w:r w:rsidRPr="00EB14F0">
        <w:rPr>
          <w:rFonts w:ascii="Calibri" w:hAnsi="Calibri" w:cs="Arial"/>
          <w:lang w:val="en-GB"/>
        </w:rPr>
        <w:tab/>
      </w:r>
    </w:p>
    <w:p w:rsidR="00EB14F0" w:rsidRPr="00425A48" w:rsidRDefault="00EB14F0" w:rsidP="00EB14F0">
      <w:pPr>
        <w:rPr>
          <w:rFonts w:ascii="Calibri" w:hAnsi="Calibri" w:cs="Arial"/>
          <w:b/>
          <w:lang w:val="en-GB"/>
        </w:rPr>
      </w:pPr>
      <w:r w:rsidRPr="00425A48">
        <w:rPr>
          <w:rFonts w:ascii="Calibri" w:hAnsi="Calibri" w:cs="Arial"/>
          <w:b/>
          <w:lang w:val="en-GB"/>
        </w:rPr>
        <w:t>Temporary lighting and power</w:t>
      </w:r>
    </w:p>
    <w:p w:rsidR="00EB14F0" w:rsidRPr="00EB14F0" w:rsidRDefault="00EB14F0" w:rsidP="00EB14F0">
      <w:pPr>
        <w:rPr>
          <w:rFonts w:ascii="Calibri" w:hAnsi="Calibri" w:cs="Arial"/>
          <w:lang w:val="en-GB"/>
        </w:rPr>
      </w:pPr>
    </w:p>
    <w:p w:rsidR="00EB14F0" w:rsidRDefault="00EB14F0" w:rsidP="00EB14F0">
      <w:pPr>
        <w:rPr>
          <w:rFonts w:ascii="Calibri" w:hAnsi="Calibri" w:cs="Arial"/>
          <w:lang w:val="en-GB"/>
        </w:rPr>
      </w:pPr>
      <w:r w:rsidRPr="00EB14F0">
        <w:rPr>
          <w:rFonts w:ascii="Calibri" w:hAnsi="Calibri" w:cs="Arial"/>
          <w:lang w:val="en-GB"/>
        </w:rPr>
        <w:t>There is power on site to provide lighting, and no other power is required.</w:t>
      </w:r>
    </w:p>
    <w:p w:rsidR="000908C2" w:rsidRDefault="000908C2" w:rsidP="00EB14F0">
      <w:pPr>
        <w:rPr>
          <w:rFonts w:ascii="Calibri" w:hAnsi="Calibri" w:cs="Arial"/>
          <w:lang w:val="en-GB"/>
        </w:rPr>
      </w:pPr>
    </w:p>
    <w:p w:rsidR="00EB14F0" w:rsidRPr="00425A48" w:rsidRDefault="00EB14F0" w:rsidP="00EB14F0">
      <w:pPr>
        <w:rPr>
          <w:rFonts w:ascii="Calibri" w:hAnsi="Calibri" w:cs="Arial"/>
          <w:b/>
          <w:lang w:val="en-GB"/>
        </w:rPr>
      </w:pPr>
      <w:r w:rsidRPr="00425A48">
        <w:rPr>
          <w:rFonts w:ascii="Calibri" w:hAnsi="Calibri" w:cs="Arial"/>
          <w:b/>
          <w:lang w:val="en-GB"/>
        </w:rPr>
        <w:t>Welfare facilities</w:t>
      </w:r>
    </w:p>
    <w:p w:rsidR="00EB14F0" w:rsidRPr="00EB14F0" w:rsidRDefault="00EB14F0" w:rsidP="00EB14F0">
      <w:pPr>
        <w:rPr>
          <w:rFonts w:ascii="Calibri" w:hAnsi="Calibri" w:cs="Arial"/>
          <w:lang w:val="en-GB"/>
        </w:rPr>
      </w:pPr>
    </w:p>
    <w:p w:rsidR="00423EBA" w:rsidRDefault="00423EBA" w:rsidP="00423EBA">
      <w:pPr>
        <w:rPr>
          <w:rFonts w:ascii="Calibri" w:hAnsi="Calibri" w:cs="Arial"/>
          <w:lang w:val="en-GB"/>
        </w:rPr>
      </w:pPr>
      <w:r>
        <w:rPr>
          <w:rFonts w:ascii="Calibri" w:hAnsi="Calibri" w:cs="Arial"/>
          <w:lang w:val="en-GB"/>
        </w:rPr>
        <w:t>All A1 Group employees MUST receive site induction</w:t>
      </w:r>
    </w:p>
    <w:p w:rsidR="00423EBA" w:rsidRDefault="00423EBA" w:rsidP="00423EBA">
      <w:pPr>
        <w:rPr>
          <w:rFonts w:ascii="Calibri" w:hAnsi="Calibri" w:cs="Arial"/>
          <w:lang w:val="en-GB"/>
        </w:rPr>
      </w:pPr>
    </w:p>
    <w:p w:rsidR="00423EBA" w:rsidRPr="00423EBA" w:rsidRDefault="00423EBA" w:rsidP="00423EBA">
      <w:pPr>
        <w:rPr>
          <w:rFonts w:ascii="Calibri" w:hAnsi="Calibri" w:cs="Arial"/>
          <w:lang w:val="en-GB"/>
        </w:rPr>
      </w:pPr>
      <w:r w:rsidRPr="00423EBA">
        <w:rPr>
          <w:rFonts w:ascii="Calibri" w:hAnsi="Calibri" w:cs="Arial"/>
          <w:lang w:val="en-GB"/>
        </w:rPr>
        <w:t xml:space="preserve">Hard hats, Safety boots, overalls, high visibility jackets and </w:t>
      </w:r>
      <w:proofErr w:type="gramStart"/>
      <w:r w:rsidRPr="00423EBA">
        <w:rPr>
          <w:rFonts w:ascii="Calibri" w:hAnsi="Calibri" w:cs="Arial"/>
          <w:lang w:val="en-GB"/>
        </w:rPr>
        <w:t>must be worn at all times</w:t>
      </w:r>
      <w:proofErr w:type="gramEnd"/>
      <w:r w:rsidRPr="00423EBA">
        <w:rPr>
          <w:rFonts w:ascii="Calibri" w:hAnsi="Calibri" w:cs="Arial"/>
          <w:lang w:val="en-GB"/>
        </w:rPr>
        <w:t>. Additional PPE e.g. gloves, ear protection etc. shall be worn as necessary or when instructed by the Site Supervisor.</w:t>
      </w:r>
    </w:p>
    <w:p w:rsidR="00423EBA" w:rsidRPr="00423EBA" w:rsidRDefault="00423EBA" w:rsidP="00423EBA">
      <w:pPr>
        <w:rPr>
          <w:rFonts w:ascii="Calibri" w:hAnsi="Calibri" w:cs="Arial"/>
          <w:lang w:val="en-GB"/>
        </w:rPr>
      </w:pPr>
    </w:p>
    <w:p w:rsidR="00423EBA" w:rsidRPr="00423EBA" w:rsidRDefault="00423EBA" w:rsidP="00423EBA">
      <w:pPr>
        <w:rPr>
          <w:rFonts w:ascii="Calibri" w:hAnsi="Calibri" w:cs="Arial"/>
          <w:lang w:val="en-GB"/>
        </w:rPr>
      </w:pPr>
      <w:r w:rsidRPr="00423EBA">
        <w:rPr>
          <w:rFonts w:ascii="Calibri" w:hAnsi="Calibri" w:cs="Arial"/>
          <w:lang w:val="en-GB"/>
        </w:rPr>
        <w:t>Welfare arrangements will be provided by Thames Water.</w:t>
      </w:r>
    </w:p>
    <w:p w:rsidR="00423EBA" w:rsidRPr="00423EBA" w:rsidRDefault="00423EBA" w:rsidP="00423EBA">
      <w:pPr>
        <w:rPr>
          <w:rFonts w:ascii="Calibri" w:hAnsi="Calibri" w:cs="Arial"/>
          <w:lang w:val="en-GB"/>
        </w:rPr>
      </w:pPr>
    </w:p>
    <w:p w:rsidR="00423EBA" w:rsidRPr="00423EBA" w:rsidRDefault="00423EBA" w:rsidP="00423EBA">
      <w:pPr>
        <w:rPr>
          <w:rFonts w:ascii="Calibri" w:hAnsi="Calibri" w:cs="Arial"/>
          <w:lang w:val="en-GB"/>
        </w:rPr>
      </w:pPr>
      <w:r w:rsidRPr="00423EBA">
        <w:rPr>
          <w:rFonts w:ascii="Calibri" w:hAnsi="Calibri" w:cs="Arial"/>
          <w:lang w:val="en-GB"/>
        </w:rPr>
        <w:t xml:space="preserve">All </w:t>
      </w:r>
      <w:r>
        <w:rPr>
          <w:rFonts w:ascii="Calibri" w:hAnsi="Calibri" w:cs="Arial"/>
          <w:lang w:val="en-GB"/>
        </w:rPr>
        <w:t xml:space="preserve">A1 Group employees </w:t>
      </w:r>
      <w:r w:rsidRPr="00423EBA">
        <w:rPr>
          <w:rFonts w:ascii="Calibri" w:hAnsi="Calibri" w:cs="Arial"/>
          <w:lang w:val="en-GB"/>
        </w:rPr>
        <w:t>will provide evidence of training, including CSCS, CPCS, NPORS RITB and EUSR National Hygiene certification where applicable.</w:t>
      </w:r>
    </w:p>
    <w:p w:rsidR="00423EBA" w:rsidRPr="00423EBA" w:rsidRDefault="00423EBA" w:rsidP="00423EBA">
      <w:pPr>
        <w:rPr>
          <w:rFonts w:ascii="Calibri" w:hAnsi="Calibri" w:cs="Arial"/>
          <w:lang w:val="en-GB"/>
        </w:rPr>
      </w:pPr>
    </w:p>
    <w:p w:rsidR="00EB14F0" w:rsidRPr="00EB14F0" w:rsidRDefault="00423EBA" w:rsidP="00423EBA">
      <w:pPr>
        <w:rPr>
          <w:rFonts w:ascii="Calibri" w:hAnsi="Calibri" w:cs="Arial"/>
          <w:lang w:val="en-GB"/>
        </w:rPr>
      </w:pPr>
      <w:r>
        <w:rPr>
          <w:rFonts w:ascii="Calibri" w:hAnsi="Calibri" w:cs="Arial"/>
          <w:lang w:val="en-GB"/>
        </w:rPr>
        <w:t xml:space="preserve">A1 Group </w:t>
      </w:r>
      <w:r w:rsidRPr="00423EBA">
        <w:rPr>
          <w:rFonts w:ascii="Calibri" w:hAnsi="Calibri" w:cs="Arial"/>
          <w:lang w:val="en-GB"/>
        </w:rPr>
        <w:t>are an approved contractor to Thames Water</w:t>
      </w:r>
      <w:r>
        <w:rPr>
          <w:rFonts w:ascii="Calibri" w:hAnsi="Calibri" w:cs="Arial"/>
          <w:lang w:val="en-GB"/>
        </w:rPr>
        <w:t xml:space="preserve"> and all insurance </w:t>
      </w:r>
      <w:r w:rsidRPr="00423EBA">
        <w:rPr>
          <w:rFonts w:ascii="Calibri" w:hAnsi="Calibri" w:cs="Arial"/>
          <w:lang w:val="en-GB"/>
        </w:rPr>
        <w:t>and company documentation</w:t>
      </w:r>
      <w:r>
        <w:rPr>
          <w:rFonts w:ascii="Calibri" w:hAnsi="Calibri" w:cs="Arial"/>
          <w:lang w:val="en-GB"/>
        </w:rPr>
        <w:t xml:space="preserve"> </w:t>
      </w:r>
      <w:r w:rsidRPr="00423EBA">
        <w:rPr>
          <w:rFonts w:ascii="Calibri" w:hAnsi="Calibri" w:cs="Arial"/>
          <w:lang w:val="en-GB"/>
        </w:rPr>
        <w:t>has been assessed and validated</w:t>
      </w:r>
      <w:r w:rsidR="00EB14F0" w:rsidRPr="00EB14F0">
        <w:rPr>
          <w:rFonts w:ascii="Calibri" w:hAnsi="Calibri" w:cs="Arial"/>
          <w:lang w:val="en-GB"/>
        </w:rPr>
        <w:t>.</w:t>
      </w:r>
    </w:p>
    <w:p w:rsidR="00EB14F0" w:rsidRPr="00EB14F0" w:rsidRDefault="00EB14F0" w:rsidP="00EB14F0">
      <w:pPr>
        <w:rPr>
          <w:rFonts w:ascii="Calibri" w:hAnsi="Calibri" w:cs="Arial"/>
          <w:lang w:val="en-GB"/>
        </w:rPr>
      </w:pPr>
    </w:p>
    <w:p w:rsidR="00EB14F0" w:rsidRPr="00425A48" w:rsidRDefault="00EB14F0" w:rsidP="00EB14F0">
      <w:pPr>
        <w:rPr>
          <w:rFonts w:ascii="Calibri" w:hAnsi="Calibri" w:cs="Arial"/>
          <w:b/>
          <w:lang w:val="en-GB"/>
        </w:rPr>
      </w:pPr>
      <w:r w:rsidRPr="00425A48">
        <w:rPr>
          <w:rFonts w:ascii="Calibri" w:hAnsi="Calibri" w:cs="Arial"/>
          <w:b/>
          <w:lang w:val="en-GB"/>
        </w:rPr>
        <w:t>First aid</w:t>
      </w:r>
    </w:p>
    <w:p w:rsidR="00EB14F0" w:rsidRPr="00EB14F0" w:rsidRDefault="00EB14F0" w:rsidP="00EB14F0">
      <w:pPr>
        <w:rPr>
          <w:rFonts w:ascii="Calibri" w:hAnsi="Calibri" w:cs="Arial"/>
          <w:lang w:val="en-GB"/>
        </w:rPr>
      </w:pPr>
    </w:p>
    <w:p w:rsidR="00EB14F0" w:rsidRPr="00EB14F0" w:rsidRDefault="00EB14F0" w:rsidP="00EB14F0">
      <w:pPr>
        <w:rPr>
          <w:rFonts w:ascii="Calibri" w:hAnsi="Calibri" w:cs="Arial"/>
          <w:lang w:val="en-GB"/>
        </w:rPr>
      </w:pPr>
      <w:r w:rsidRPr="00EB14F0">
        <w:rPr>
          <w:rFonts w:ascii="Calibri" w:hAnsi="Calibri" w:cs="Arial"/>
          <w:lang w:val="en-GB"/>
        </w:rPr>
        <w:t>All</w:t>
      </w:r>
      <w:r w:rsidR="00567617">
        <w:rPr>
          <w:rFonts w:ascii="Calibri" w:hAnsi="Calibri" w:cs="Arial"/>
          <w:lang w:val="en-GB"/>
        </w:rPr>
        <w:t xml:space="preserve"> company</w:t>
      </w:r>
      <w:r w:rsidRPr="00EB14F0">
        <w:rPr>
          <w:rFonts w:ascii="Calibri" w:hAnsi="Calibri" w:cs="Arial"/>
          <w:lang w:val="en-GB"/>
        </w:rPr>
        <w:t xml:space="preserve"> vehicles are equipped with a suitable first aid kit.</w:t>
      </w:r>
    </w:p>
    <w:p w:rsidR="00EB14F0" w:rsidRPr="00EB14F0" w:rsidRDefault="00EB14F0" w:rsidP="00EB14F0">
      <w:pPr>
        <w:rPr>
          <w:rFonts w:ascii="Calibri" w:hAnsi="Calibri" w:cs="Arial"/>
          <w:lang w:val="en-GB"/>
        </w:rPr>
      </w:pPr>
    </w:p>
    <w:p w:rsidR="00EB14F0" w:rsidRPr="00EB14F0" w:rsidRDefault="00EB14F0" w:rsidP="00EB14F0">
      <w:pPr>
        <w:rPr>
          <w:rFonts w:ascii="Calibri" w:hAnsi="Calibri" w:cs="Arial"/>
          <w:lang w:val="en-GB"/>
        </w:rPr>
      </w:pPr>
      <w:r w:rsidRPr="00EB14F0">
        <w:rPr>
          <w:rFonts w:ascii="Calibri" w:hAnsi="Calibri" w:cs="Arial"/>
          <w:lang w:val="en-GB"/>
        </w:rPr>
        <w:t>The Health and Safety manager for the A1 Group is Mr</w:t>
      </w:r>
      <w:r w:rsidR="00425A48">
        <w:rPr>
          <w:rFonts w:ascii="Calibri" w:hAnsi="Calibri" w:cs="Arial"/>
          <w:lang w:val="en-GB"/>
        </w:rPr>
        <w:t xml:space="preserve"> Clive Owen </w:t>
      </w:r>
      <w:r w:rsidRPr="00EB14F0">
        <w:rPr>
          <w:rFonts w:ascii="Calibri" w:hAnsi="Calibri" w:cs="Arial"/>
          <w:lang w:val="en-GB"/>
        </w:rPr>
        <w:t>24hr contact number:</w:t>
      </w:r>
      <w:r w:rsidR="00425A48">
        <w:rPr>
          <w:rFonts w:ascii="Calibri" w:hAnsi="Calibri" w:cs="Arial"/>
          <w:lang w:val="en-GB"/>
        </w:rPr>
        <w:t xml:space="preserve"> </w:t>
      </w:r>
      <w:r w:rsidRPr="00EB14F0">
        <w:rPr>
          <w:rFonts w:ascii="Calibri" w:hAnsi="Calibri" w:cs="Arial"/>
          <w:lang w:val="en-GB"/>
        </w:rPr>
        <w:t>07712556825.</w:t>
      </w:r>
    </w:p>
    <w:p w:rsidR="00EB14F0" w:rsidRPr="00EB14F0" w:rsidRDefault="00EB14F0" w:rsidP="00EB14F0">
      <w:pPr>
        <w:rPr>
          <w:rFonts w:ascii="Calibri" w:hAnsi="Calibri" w:cs="Arial"/>
          <w:lang w:val="en-GB"/>
        </w:rPr>
      </w:pPr>
    </w:p>
    <w:p w:rsidR="00EB14F0" w:rsidRPr="00425A48" w:rsidRDefault="00EB14F0" w:rsidP="00EB14F0">
      <w:pPr>
        <w:rPr>
          <w:rFonts w:ascii="Calibri" w:hAnsi="Calibri" w:cs="Arial"/>
          <w:b/>
          <w:lang w:val="en-GB"/>
        </w:rPr>
      </w:pPr>
      <w:r w:rsidRPr="00425A48">
        <w:rPr>
          <w:rFonts w:ascii="Calibri" w:hAnsi="Calibri" w:cs="Arial"/>
          <w:b/>
          <w:lang w:val="en-GB"/>
        </w:rPr>
        <w:t>Fire</w:t>
      </w:r>
    </w:p>
    <w:p w:rsidR="00EB14F0" w:rsidRPr="00EB14F0" w:rsidRDefault="00EB14F0" w:rsidP="00EB14F0">
      <w:pPr>
        <w:rPr>
          <w:rFonts w:ascii="Calibri" w:hAnsi="Calibri" w:cs="Arial"/>
          <w:lang w:val="en-GB"/>
        </w:rPr>
      </w:pPr>
    </w:p>
    <w:p w:rsidR="00EB14F0" w:rsidRPr="00EB14F0" w:rsidRDefault="00EB14F0" w:rsidP="00EB14F0">
      <w:pPr>
        <w:rPr>
          <w:rFonts w:ascii="Calibri" w:hAnsi="Calibri" w:cs="Arial"/>
          <w:lang w:val="en-GB"/>
        </w:rPr>
      </w:pPr>
      <w:r w:rsidRPr="00EB14F0">
        <w:rPr>
          <w:rFonts w:ascii="Calibri" w:hAnsi="Calibri" w:cs="Arial"/>
          <w:lang w:val="en-GB"/>
        </w:rPr>
        <w:lastRenderedPageBreak/>
        <w:t>All the client’s fire evacuation procedures will be carried out as per site</w:t>
      </w:r>
      <w:r w:rsidR="00425A48">
        <w:rPr>
          <w:rFonts w:ascii="Calibri" w:hAnsi="Calibri" w:cs="Arial"/>
          <w:lang w:val="en-GB"/>
        </w:rPr>
        <w:t xml:space="preserve"> </w:t>
      </w:r>
      <w:r w:rsidRPr="00EB14F0">
        <w:rPr>
          <w:rFonts w:ascii="Calibri" w:hAnsi="Calibri" w:cs="Arial"/>
          <w:lang w:val="en-GB"/>
        </w:rPr>
        <w:t>instructions. All operators will be trained in Fire awareness.</w:t>
      </w:r>
    </w:p>
    <w:p w:rsidR="00EB14F0" w:rsidRPr="00EB14F0" w:rsidRDefault="00EB14F0" w:rsidP="00EB14F0">
      <w:pPr>
        <w:rPr>
          <w:rFonts w:ascii="Calibri" w:hAnsi="Calibri" w:cs="Arial"/>
          <w:lang w:val="en-GB"/>
        </w:rPr>
      </w:pPr>
    </w:p>
    <w:p w:rsidR="00EB14F0" w:rsidRPr="00EB14F0" w:rsidRDefault="00EB14F0" w:rsidP="00EB14F0">
      <w:pPr>
        <w:rPr>
          <w:rFonts w:ascii="Calibri" w:hAnsi="Calibri" w:cs="Arial"/>
          <w:lang w:val="en-GB"/>
        </w:rPr>
      </w:pPr>
      <w:r w:rsidRPr="00EB14F0">
        <w:rPr>
          <w:rFonts w:ascii="Calibri" w:hAnsi="Calibri" w:cs="Arial"/>
          <w:lang w:val="en-GB"/>
        </w:rPr>
        <w:t>All Working operations will have present on site for use:</w:t>
      </w:r>
    </w:p>
    <w:p w:rsidR="00EB14F0" w:rsidRPr="00EB14F0" w:rsidRDefault="00EB14F0" w:rsidP="00EB14F0">
      <w:pPr>
        <w:rPr>
          <w:rFonts w:ascii="Calibri" w:hAnsi="Calibri" w:cs="Arial"/>
          <w:lang w:val="en-GB"/>
        </w:rPr>
      </w:pPr>
    </w:p>
    <w:p w:rsidR="00EB14F0" w:rsidRPr="00EB14F0" w:rsidRDefault="00EB14F0" w:rsidP="00EB14F0">
      <w:pPr>
        <w:rPr>
          <w:rFonts w:ascii="Calibri" w:hAnsi="Calibri" w:cs="Arial"/>
          <w:lang w:val="en-GB"/>
        </w:rPr>
      </w:pPr>
      <w:r w:rsidRPr="00EB14F0">
        <w:rPr>
          <w:rFonts w:ascii="Calibri" w:hAnsi="Calibri" w:cs="Arial"/>
          <w:lang w:val="en-GB"/>
        </w:rPr>
        <w:t>1 no.6 litre</w:t>
      </w:r>
      <w:r w:rsidR="00425A48">
        <w:rPr>
          <w:rFonts w:ascii="Calibri" w:hAnsi="Calibri" w:cs="Arial"/>
          <w:lang w:val="en-GB"/>
        </w:rPr>
        <w:t xml:space="preserve"> </w:t>
      </w:r>
      <w:r w:rsidRPr="00EB14F0">
        <w:rPr>
          <w:rFonts w:ascii="Calibri" w:hAnsi="Calibri" w:cs="Arial"/>
          <w:lang w:val="en-GB"/>
        </w:rPr>
        <w:t>foam fire extinguishers</w:t>
      </w:r>
    </w:p>
    <w:p w:rsidR="00EB14F0" w:rsidRPr="00EB14F0" w:rsidRDefault="00EB14F0" w:rsidP="00EB14F0">
      <w:pPr>
        <w:rPr>
          <w:rFonts w:ascii="Calibri" w:hAnsi="Calibri" w:cs="Arial"/>
          <w:lang w:val="en-GB"/>
        </w:rPr>
      </w:pPr>
    </w:p>
    <w:p w:rsidR="00EB14F0" w:rsidRPr="00425A48" w:rsidRDefault="00EB14F0" w:rsidP="00EB14F0">
      <w:pPr>
        <w:rPr>
          <w:rFonts w:ascii="Calibri" w:hAnsi="Calibri" w:cs="Arial"/>
          <w:b/>
          <w:lang w:val="en-GB"/>
        </w:rPr>
      </w:pPr>
      <w:r w:rsidRPr="00425A48">
        <w:rPr>
          <w:rFonts w:ascii="Calibri" w:hAnsi="Calibri" w:cs="Arial"/>
          <w:b/>
          <w:lang w:val="en-GB"/>
        </w:rPr>
        <w:t>Personal protective equipment</w:t>
      </w:r>
    </w:p>
    <w:p w:rsidR="00EB14F0" w:rsidRPr="00EB14F0" w:rsidRDefault="00EB14F0" w:rsidP="00EB14F0">
      <w:pPr>
        <w:rPr>
          <w:rFonts w:ascii="Calibri" w:hAnsi="Calibri" w:cs="Arial"/>
          <w:lang w:val="en-GB"/>
        </w:rPr>
      </w:pPr>
    </w:p>
    <w:p w:rsidR="00EB14F0" w:rsidRPr="00EB14F0" w:rsidRDefault="00EB14F0" w:rsidP="00EB14F0">
      <w:pPr>
        <w:rPr>
          <w:rFonts w:ascii="Calibri" w:hAnsi="Calibri" w:cs="Arial"/>
          <w:lang w:val="en-GB"/>
        </w:rPr>
      </w:pPr>
      <w:r w:rsidRPr="00EB14F0">
        <w:rPr>
          <w:rFonts w:ascii="Calibri" w:hAnsi="Calibri" w:cs="Arial"/>
          <w:lang w:val="en-GB"/>
        </w:rPr>
        <w:t>All operators will be issued with, and trained in the use of the following PPE:</w:t>
      </w:r>
    </w:p>
    <w:p w:rsidR="00EB14F0" w:rsidRPr="00EB14F0" w:rsidRDefault="00EB14F0" w:rsidP="00EB14F0">
      <w:pPr>
        <w:rPr>
          <w:rFonts w:ascii="Calibri" w:hAnsi="Calibri" w:cs="Arial"/>
          <w:lang w:val="en-GB"/>
        </w:rPr>
      </w:pPr>
    </w:p>
    <w:p w:rsidR="00EB14F0" w:rsidRPr="00EB14F0" w:rsidRDefault="00EB14F0" w:rsidP="00EB14F0">
      <w:pPr>
        <w:rPr>
          <w:rFonts w:ascii="Calibri" w:hAnsi="Calibri" w:cs="Arial"/>
          <w:lang w:val="en-GB"/>
        </w:rPr>
      </w:pPr>
      <w:r w:rsidRPr="00EB14F0">
        <w:rPr>
          <w:rFonts w:ascii="Calibri" w:hAnsi="Calibri" w:cs="Arial"/>
          <w:lang w:val="en-GB"/>
        </w:rPr>
        <w:t>General- Overalls, gloves, hard hats, safety boots, hi visibility jackets, safety</w:t>
      </w:r>
      <w:r w:rsidR="00425A48">
        <w:rPr>
          <w:rFonts w:ascii="Calibri" w:hAnsi="Calibri" w:cs="Arial"/>
          <w:lang w:val="en-GB"/>
        </w:rPr>
        <w:t xml:space="preserve"> </w:t>
      </w:r>
      <w:r w:rsidRPr="00EB14F0">
        <w:rPr>
          <w:rFonts w:ascii="Calibri" w:hAnsi="Calibri" w:cs="Arial"/>
          <w:lang w:val="en-GB"/>
        </w:rPr>
        <w:t>glasses and ear defenders</w:t>
      </w:r>
    </w:p>
    <w:p w:rsidR="00EB14F0" w:rsidRPr="00EB14F0" w:rsidRDefault="00EB14F0" w:rsidP="00EB14F0">
      <w:pPr>
        <w:rPr>
          <w:rFonts w:ascii="Calibri" w:hAnsi="Calibri" w:cs="Arial"/>
          <w:lang w:val="en-GB"/>
        </w:rPr>
      </w:pPr>
    </w:p>
    <w:p w:rsidR="00EB14F0" w:rsidRPr="00EB14F0" w:rsidRDefault="00EB14F0" w:rsidP="00EB14F0">
      <w:pPr>
        <w:rPr>
          <w:rFonts w:ascii="Calibri" w:hAnsi="Calibri" w:cs="Arial"/>
          <w:lang w:val="en-GB"/>
        </w:rPr>
      </w:pPr>
      <w:r w:rsidRPr="00EB14F0">
        <w:rPr>
          <w:rFonts w:ascii="Calibri" w:hAnsi="Calibri" w:cs="Arial"/>
          <w:lang w:val="en-GB"/>
        </w:rPr>
        <w:t>Detailed records of monitoring of all equipment are available for inspection, along with issue and use of PPE.</w:t>
      </w:r>
    </w:p>
    <w:p w:rsidR="00EB14F0" w:rsidRDefault="00EB14F0" w:rsidP="00EB14F0">
      <w:pPr>
        <w:rPr>
          <w:rFonts w:ascii="Calibri" w:hAnsi="Calibri" w:cs="Arial"/>
          <w:lang w:val="en-GB"/>
        </w:rPr>
      </w:pPr>
    </w:p>
    <w:p w:rsidR="00EB14F0" w:rsidRPr="00425A48" w:rsidRDefault="00EB14F0" w:rsidP="00EB14F0">
      <w:pPr>
        <w:rPr>
          <w:rFonts w:ascii="Calibri" w:hAnsi="Calibri" w:cs="Arial"/>
          <w:b/>
          <w:lang w:val="en-GB"/>
        </w:rPr>
      </w:pPr>
      <w:r w:rsidRPr="00425A48">
        <w:rPr>
          <w:rFonts w:ascii="Calibri" w:hAnsi="Calibri" w:cs="Arial"/>
          <w:b/>
          <w:lang w:val="en-GB"/>
        </w:rPr>
        <w:t>Accidents, incidents and reporting of injuries, diseases and dangerous occurrences (RIDDOR 1995).</w:t>
      </w:r>
    </w:p>
    <w:p w:rsidR="00EB14F0" w:rsidRPr="00425A48" w:rsidRDefault="00EB14F0" w:rsidP="00EB14F0">
      <w:pPr>
        <w:rPr>
          <w:rFonts w:ascii="Calibri" w:hAnsi="Calibri" w:cs="Arial"/>
          <w:b/>
          <w:lang w:val="en-GB"/>
        </w:rPr>
      </w:pPr>
    </w:p>
    <w:p w:rsidR="00EB14F0" w:rsidRPr="00EB14F0" w:rsidRDefault="00EB14F0" w:rsidP="00EB14F0">
      <w:pPr>
        <w:rPr>
          <w:rFonts w:ascii="Calibri" w:hAnsi="Calibri" w:cs="Arial"/>
          <w:lang w:val="en-GB"/>
        </w:rPr>
      </w:pPr>
      <w:r w:rsidRPr="00EB14F0">
        <w:rPr>
          <w:rFonts w:ascii="Calibri" w:hAnsi="Calibri" w:cs="Arial"/>
          <w:lang w:val="en-GB"/>
        </w:rPr>
        <w:t>All accidents will be recorded in the accident book and reported to the DER. Incidents that are reportable, under RIDDOR 95 will be reported to the HSE using forms F2506, F2508A etc. Copies will be sent to the DER.</w:t>
      </w:r>
    </w:p>
    <w:p w:rsidR="00EB14F0" w:rsidRPr="00EB14F0" w:rsidRDefault="00EB14F0" w:rsidP="00EB14F0">
      <w:pPr>
        <w:rPr>
          <w:rFonts w:ascii="Calibri" w:hAnsi="Calibri" w:cs="Arial"/>
          <w:lang w:val="en-GB"/>
        </w:rPr>
      </w:pPr>
    </w:p>
    <w:p w:rsidR="00EB14F0" w:rsidRPr="00EB14F0" w:rsidRDefault="00EB14F0" w:rsidP="00EB14F0">
      <w:pPr>
        <w:rPr>
          <w:rFonts w:ascii="Calibri" w:hAnsi="Calibri" w:cs="Arial"/>
          <w:lang w:val="en-GB"/>
        </w:rPr>
      </w:pPr>
      <w:r w:rsidRPr="00EB14F0">
        <w:rPr>
          <w:rFonts w:ascii="Calibri" w:hAnsi="Calibri" w:cs="Arial"/>
          <w:lang w:val="en-GB"/>
        </w:rPr>
        <w:t>The company’s safety manager, Mr</w:t>
      </w:r>
      <w:r w:rsidR="00425A48">
        <w:rPr>
          <w:rFonts w:ascii="Calibri" w:hAnsi="Calibri" w:cs="Arial"/>
          <w:lang w:val="en-GB"/>
        </w:rPr>
        <w:t xml:space="preserve"> </w:t>
      </w:r>
      <w:r w:rsidRPr="00EB14F0">
        <w:rPr>
          <w:rFonts w:ascii="Calibri" w:hAnsi="Calibri" w:cs="Arial"/>
          <w:lang w:val="en-GB"/>
        </w:rPr>
        <w:t>Clive Owen will investigate all reportable incidents.</w:t>
      </w:r>
    </w:p>
    <w:p w:rsidR="00425A48" w:rsidRDefault="00425A48" w:rsidP="00EB14F0">
      <w:pPr>
        <w:rPr>
          <w:rFonts w:ascii="Calibri" w:hAnsi="Calibri" w:cs="Arial"/>
          <w:lang w:val="en-GB"/>
        </w:rPr>
      </w:pPr>
    </w:p>
    <w:p w:rsidR="00EB14F0" w:rsidRPr="00EB14F0" w:rsidRDefault="00EB14F0" w:rsidP="00EB14F0">
      <w:pPr>
        <w:rPr>
          <w:rFonts w:ascii="Calibri" w:hAnsi="Calibri" w:cs="Arial"/>
          <w:lang w:val="en-GB"/>
        </w:rPr>
      </w:pPr>
      <w:r w:rsidRPr="00EB14F0">
        <w:rPr>
          <w:rFonts w:ascii="Calibri" w:hAnsi="Calibri" w:cs="Arial"/>
          <w:lang w:val="en-GB"/>
        </w:rPr>
        <w:t xml:space="preserve">The site safety file will contain a </w:t>
      </w:r>
      <w:proofErr w:type="gramStart"/>
      <w:r w:rsidRPr="00EB14F0">
        <w:rPr>
          <w:rFonts w:ascii="Calibri" w:hAnsi="Calibri" w:cs="Arial"/>
          <w:lang w:val="en-GB"/>
        </w:rPr>
        <w:t>site specific</w:t>
      </w:r>
      <w:proofErr w:type="gramEnd"/>
      <w:r w:rsidRPr="00EB14F0">
        <w:rPr>
          <w:rFonts w:ascii="Calibri" w:hAnsi="Calibri" w:cs="Arial"/>
          <w:lang w:val="en-GB"/>
        </w:rPr>
        <w:t xml:space="preserve"> accident book, although all</w:t>
      </w:r>
      <w:r w:rsidR="00425A48">
        <w:rPr>
          <w:rFonts w:ascii="Calibri" w:hAnsi="Calibri" w:cs="Arial"/>
          <w:lang w:val="en-GB"/>
        </w:rPr>
        <w:t xml:space="preserve"> </w:t>
      </w:r>
      <w:r w:rsidRPr="00EB14F0">
        <w:rPr>
          <w:rFonts w:ascii="Calibri" w:hAnsi="Calibri" w:cs="Arial"/>
          <w:lang w:val="en-GB"/>
        </w:rPr>
        <w:t>information entered will be recorded in the depot accident book.</w:t>
      </w:r>
    </w:p>
    <w:p w:rsidR="00EB14F0" w:rsidRPr="00EB14F0" w:rsidRDefault="00EB14F0" w:rsidP="00EB14F0">
      <w:pPr>
        <w:rPr>
          <w:rFonts w:ascii="Calibri" w:hAnsi="Calibri" w:cs="Arial"/>
          <w:lang w:val="en-GB"/>
        </w:rPr>
      </w:pPr>
    </w:p>
    <w:p w:rsidR="00EB14F0" w:rsidRPr="00425A48" w:rsidRDefault="00EB14F0" w:rsidP="00EB14F0">
      <w:pPr>
        <w:rPr>
          <w:rFonts w:ascii="Calibri" w:hAnsi="Calibri" w:cs="Arial"/>
          <w:b/>
          <w:lang w:val="en-GB"/>
        </w:rPr>
      </w:pPr>
      <w:r w:rsidRPr="00425A48">
        <w:rPr>
          <w:rFonts w:ascii="Calibri" w:hAnsi="Calibri" w:cs="Arial"/>
          <w:b/>
          <w:lang w:val="en-GB"/>
        </w:rPr>
        <w:t>Housekeeping</w:t>
      </w:r>
    </w:p>
    <w:p w:rsidR="00EB14F0" w:rsidRPr="00EB14F0" w:rsidRDefault="00EB14F0" w:rsidP="00EB14F0">
      <w:pPr>
        <w:rPr>
          <w:rFonts w:ascii="Calibri" w:hAnsi="Calibri" w:cs="Arial"/>
          <w:lang w:val="en-GB"/>
        </w:rPr>
      </w:pPr>
    </w:p>
    <w:p w:rsidR="00EB14F0" w:rsidRPr="00EB14F0" w:rsidRDefault="00EB14F0" w:rsidP="00EB14F0">
      <w:pPr>
        <w:rPr>
          <w:rFonts w:ascii="Calibri" w:hAnsi="Calibri" w:cs="Arial"/>
          <w:lang w:val="en-GB"/>
        </w:rPr>
      </w:pPr>
      <w:r w:rsidRPr="00EB14F0">
        <w:rPr>
          <w:rFonts w:ascii="Calibri" w:hAnsi="Calibri" w:cs="Arial"/>
          <w:lang w:val="en-GB"/>
        </w:rPr>
        <w:t>All working area on all sites will be left clean, tidy, clear of any obstruction and safe on completion of works.</w:t>
      </w:r>
      <w:r w:rsidR="00D05256">
        <w:rPr>
          <w:rFonts w:ascii="Calibri" w:hAnsi="Calibri" w:cs="Arial"/>
          <w:lang w:val="en-GB"/>
        </w:rPr>
        <w:t xml:space="preserve"> </w:t>
      </w:r>
      <w:r w:rsidRPr="00EB14F0">
        <w:rPr>
          <w:rFonts w:ascii="Calibri" w:hAnsi="Calibri" w:cs="Arial"/>
          <w:lang w:val="en-GB"/>
        </w:rPr>
        <w:t>All waste will be removed from site and disposed of to a licensed waste transfer station.</w:t>
      </w:r>
    </w:p>
    <w:p w:rsidR="00EB14F0" w:rsidRDefault="00EB14F0" w:rsidP="00EB14F0">
      <w:pPr>
        <w:rPr>
          <w:rFonts w:ascii="Calibri" w:hAnsi="Calibri" w:cs="Arial"/>
          <w:lang w:val="en-GB"/>
        </w:rPr>
      </w:pPr>
    </w:p>
    <w:p w:rsidR="00EB14F0" w:rsidRPr="00425A48" w:rsidRDefault="00EB14F0" w:rsidP="00EB14F0">
      <w:pPr>
        <w:rPr>
          <w:rFonts w:ascii="Calibri" w:hAnsi="Calibri" w:cs="Arial"/>
          <w:b/>
          <w:lang w:val="en-GB"/>
        </w:rPr>
      </w:pPr>
      <w:r w:rsidRPr="00425A48">
        <w:rPr>
          <w:rFonts w:ascii="Calibri" w:hAnsi="Calibri" w:cs="Arial"/>
          <w:b/>
          <w:lang w:val="en-GB"/>
        </w:rPr>
        <w:t>Access and egress to authorised personnel</w:t>
      </w:r>
    </w:p>
    <w:p w:rsidR="00EB14F0" w:rsidRPr="00EB14F0" w:rsidRDefault="00EB14F0" w:rsidP="00EB14F0">
      <w:pPr>
        <w:rPr>
          <w:rFonts w:ascii="Calibri" w:hAnsi="Calibri" w:cs="Arial"/>
          <w:lang w:val="en-GB"/>
        </w:rPr>
      </w:pPr>
    </w:p>
    <w:p w:rsidR="00EB14F0" w:rsidRPr="00EB14F0" w:rsidRDefault="00EB14F0" w:rsidP="00EB14F0">
      <w:pPr>
        <w:rPr>
          <w:rFonts w:ascii="Calibri" w:hAnsi="Calibri" w:cs="Arial"/>
          <w:lang w:val="en-GB"/>
        </w:rPr>
      </w:pPr>
      <w:r w:rsidRPr="00EB14F0">
        <w:rPr>
          <w:rFonts w:ascii="Calibri" w:hAnsi="Calibri" w:cs="Arial"/>
          <w:lang w:val="en-GB"/>
        </w:rPr>
        <w:t>Via approved exits and entrances and other safe areas, this will be</w:t>
      </w:r>
      <w:r w:rsidR="00425A48">
        <w:rPr>
          <w:rFonts w:ascii="Calibri" w:hAnsi="Calibri" w:cs="Arial"/>
          <w:lang w:val="en-GB"/>
        </w:rPr>
        <w:t xml:space="preserve"> </w:t>
      </w:r>
      <w:r w:rsidRPr="00EB14F0">
        <w:rPr>
          <w:rFonts w:ascii="Calibri" w:hAnsi="Calibri" w:cs="Arial"/>
          <w:lang w:val="en-GB"/>
        </w:rPr>
        <w:t xml:space="preserve">determined by a </w:t>
      </w:r>
      <w:proofErr w:type="gramStart"/>
      <w:r w:rsidRPr="00EB14F0">
        <w:rPr>
          <w:rFonts w:ascii="Calibri" w:hAnsi="Calibri" w:cs="Arial"/>
          <w:lang w:val="en-GB"/>
        </w:rPr>
        <w:t>site specific</w:t>
      </w:r>
      <w:proofErr w:type="gramEnd"/>
      <w:r w:rsidRPr="00EB14F0">
        <w:rPr>
          <w:rFonts w:ascii="Calibri" w:hAnsi="Calibri" w:cs="Arial"/>
          <w:lang w:val="en-GB"/>
        </w:rPr>
        <w:t xml:space="preserve"> risk assessment.</w:t>
      </w:r>
    </w:p>
    <w:p w:rsidR="00EB14F0" w:rsidRPr="00EB14F0" w:rsidRDefault="00EB14F0" w:rsidP="00EB14F0">
      <w:pPr>
        <w:rPr>
          <w:rFonts w:ascii="Calibri" w:hAnsi="Calibri" w:cs="Arial"/>
          <w:lang w:val="en-GB"/>
        </w:rPr>
      </w:pPr>
    </w:p>
    <w:p w:rsidR="00EB14F0" w:rsidRPr="00425A48" w:rsidRDefault="00EB14F0" w:rsidP="00EB14F0">
      <w:pPr>
        <w:rPr>
          <w:rFonts w:ascii="Calibri" w:hAnsi="Calibri" w:cs="Arial"/>
          <w:b/>
          <w:lang w:val="en-GB"/>
        </w:rPr>
      </w:pPr>
      <w:r w:rsidRPr="00425A48">
        <w:rPr>
          <w:rFonts w:ascii="Calibri" w:hAnsi="Calibri" w:cs="Arial"/>
          <w:b/>
          <w:lang w:val="en-GB"/>
        </w:rPr>
        <w:t>Emergency Procedures</w:t>
      </w:r>
    </w:p>
    <w:p w:rsidR="00EB14F0" w:rsidRPr="00EB14F0" w:rsidRDefault="00EB14F0" w:rsidP="00EB14F0">
      <w:pPr>
        <w:rPr>
          <w:rFonts w:ascii="Calibri" w:hAnsi="Calibri" w:cs="Arial"/>
          <w:lang w:val="en-GB"/>
        </w:rPr>
      </w:pPr>
    </w:p>
    <w:p w:rsidR="00425A48" w:rsidRDefault="00EB14F0" w:rsidP="00EB14F0">
      <w:pPr>
        <w:rPr>
          <w:rFonts w:ascii="Calibri" w:hAnsi="Calibri" w:cs="Arial"/>
          <w:lang w:val="en-GB"/>
        </w:rPr>
      </w:pPr>
      <w:r w:rsidRPr="00EB14F0">
        <w:rPr>
          <w:rFonts w:ascii="Calibri" w:hAnsi="Calibri" w:cs="Arial"/>
          <w:lang w:val="en-GB"/>
        </w:rPr>
        <w:t xml:space="preserve">A1 Wokingham </w:t>
      </w:r>
      <w:r w:rsidR="003C5687">
        <w:rPr>
          <w:rFonts w:ascii="Calibri" w:hAnsi="Calibri" w:cs="Arial"/>
          <w:lang w:val="en-GB"/>
        </w:rPr>
        <w:t xml:space="preserve">Wet Waste </w:t>
      </w:r>
      <w:proofErr w:type="gramStart"/>
      <w:r w:rsidRPr="00EB14F0">
        <w:rPr>
          <w:rFonts w:ascii="Calibri" w:hAnsi="Calibri" w:cs="Arial"/>
          <w:lang w:val="en-GB"/>
        </w:rPr>
        <w:t>24 hour</w:t>
      </w:r>
      <w:proofErr w:type="gramEnd"/>
      <w:r w:rsidRPr="00EB14F0">
        <w:rPr>
          <w:rFonts w:ascii="Calibri" w:hAnsi="Calibri" w:cs="Arial"/>
          <w:lang w:val="en-GB"/>
        </w:rPr>
        <w:t xml:space="preserve"> emergency service number is:</w:t>
      </w:r>
    </w:p>
    <w:p w:rsidR="00EB14F0" w:rsidRPr="00EB14F0" w:rsidRDefault="00EB14F0" w:rsidP="00EB14F0">
      <w:pPr>
        <w:rPr>
          <w:rFonts w:ascii="Calibri" w:hAnsi="Calibri" w:cs="Arial"/>
          <w:lang w:val="en-GB"/>
        </w:rPr>
      </w:pPr>
      <w:r w:rsidRPr="00EB14F0">
        <w:rPr>
          <w:rFonts w:ascii="Calibri" w:hAnsi="Calibri" w:cs="Arial"/>
          <w:lang w:val="en-GB"/>
        </w:rPr>
        <w:t>Tel:</w:t>
      </w:r>
      <w:r w:rsidR="00425A48">
        <w:rPr>
          <w:rFonts w:ascii="Calibri" w:hAnsi="Calibri" w:cs="Arial"/>
          <w:lang w:val="en-GB"/>
        </w:rPr>
        <w:t xml:space="preserve"> </w:t>
      </w:r>
      <w:r w:rsidRPr="00EB14F0">
        <w:rPr>
          <w:rFonts w:ascii="Calibri" w:hAnsi="Calibri" w:cs="Arial"/>
          <w:lang w:val="en-GB"/>
        </w:rPr>
        <w:t>07831507920</w:t>
      </w:r>
      <w:r w:rsidR="0074167F">
        <w:rPr>
          <w:rFonts w:ascii="Calibri" w:hAnsi="Calibri" w:cs="Arial"/>
          <w:lang w:val="en-GB"/>
        </w:rPr>
        <w:t xml:space="preserve">                       </w:t>
      </w:r>
      <w:r w:rsidRPr="00EB14F0">
        <w:rPr>
          <w:rFonts w:ascii="Calibri" w:hAnsi="Calibri" w:cs="Arial"/>
          <w:lang w:val="en-GB"/>
        </w:rPr>
        <w:t>Fax:</w:t>
      </w:r>
      <w:r w:rsidR="00425A48">
        <w:rPr>
          <w:rFonts w:ascii="Calibri" w:hAnsi="Calibri" w:cs="Arial"/>
          <w:lang w:val="en-GB"/>
        </w:rPr>
        <w:t xml:space="preserve"> </w:t>
      </w:r>
      <w:r w:rsidRPr="00EB14F0">
        <w:rPr>
          <w:rFonts w:ascii="Calibri" w:hAnsi="Calibri" w:cs="Arial"/>
          <w:lang w:val="en-GB"/>
        </w:rPr>
        <w:t>0118 9894652</w:t>
      </w:r>
      <w:r w:rsidR="0074167F">
        <w:rPr>
          <w:rFonts w:ascii="Calibri" w:hAnsi="Calibri" w:cs="Arial"/>
          <w:lang w:val="en-GB"/>
        </w:rPr>
        <w:t xml:space="preserve">                            </w:t>
      </w:r>
      <w:r w:rsidRPr="00EB14F0">
        <w:rPr>
          <w:rFonts w:ascii="Calibri" w:hAnsi="Calibri" w:cs="Arial"/>
          <w:lang w:val="en-GB"/>
        </w:rPr>
        <w:t xml:space="preserve">Safety </w:t>
      </w:r>
      <w:proofErr w:type="gramStart"/>
      <w:r w:rsidRPr="00EB14F0">
        <w:rPr>
          <w:rFonts w:ascii="Calibri" w:hAnsi="Calibri" w:cs="Arial"/>
          <w:lang w:val="en-GB"/>
        </w:rPr>
        <w:t>officer</w:t>
      </w:r>
      <w:proofErr w:type="gramEnd"/>
      <w:r w:rsidRPr="00EB14F0">
        <w:rPr>
          <w:rFonts w:ascii="Calibri" w:hAnsi="Calibri" w:cs="Arial"/>
          <w:lang w:val="en-GB"/>
        </w:rPr>
        <w:t>:07712556825</w:t>
      </w:r>
    </w:p>
    <w:p w:rsidR="00EB14F0" w:rsidRPr="00EB14F0" w:rsidRDefault="00EB14F0" w:rsidP="00EB14F0">
      <w:pPr>
        <w:rPr>
          <w:rFonts w:ascii="Calibri" w:hAnsi="Calibri" w:cs="Arial"/>
          <w:lang w:val="en-GB"/>
        </w:rPr>
      </w:pPr>
    </w:p>
    <w:p w:rsidR="00EB14F0" w:rsidRPr="00425A48" w:rsidRDefault="00EB14F0" w:rsidP="00EB14F0">
      <w:pPr>
        <w:rPr>
          <w:rFonts w:ascii="Calibri" w:hAnsi="Calibri" w:cs="Arial"/>
          <w:b/>
          <w:lang w:val="en-GB"/>
        </w:rPr>
      </w:pPr>
      <w:r w:rsidRPr="00425A48">
        <w:rPr>
          <w:rFonts w:ascii="Calibri" w:hAnsi="Calibri" w:cs="Arial"/>
          <w:b/>
          <w:lang w:val="en-GB"/>
        </w:rPr>
        <w:t>Transportation</w:t>
      </w:r>
    </w:p>
    <w:p w:rsidR="00EB14F0" w:rsidRPr="00EB14F0" w:rsidRDefault="00EB14F0" w:rsidP="00EB14F0">
      <w:pPr>
        <w:rPr>
          <w:rFonts w:ascii="Calibri" w:hAnsi="Calibri" w:cs="Arial"/>
          <w:lang w:val="en-GB"/>
        </w:rPr>
      </w:pPr>
    </w:p>
    <w:p w:rsidR="00EB14F0" w:rsidRPr="00EB14F0" w:rsidRDefault="00EB14F0" w:rsidP="00EB14F0">
      <w:pPr>
        <w:rPr>
          <w:rFonts w:ascii="Calibri" w:hAnsi="Calibri" w:cs="Arial"/>
          <w:lang w:val="en-GB"/>
        </w:rPr>
      </w:pPr>
      <w:r w:rsidRPr="00EB14F0">
        <w:rPr>
          <w:rFonts w:ascii="Calibri" w:hAnsi="Calibri" w:cs="Arial"/>
          <w:lang w:val="en-GB"/>
        </w:rPr>
        <w:t>All operators use vans or lorries for transport to and from the work site.</w:t>
      </w:r>
    </w:p>
    <w:p w:rsidR="00EB14F0" w:rsidRPr="00EB14F0" w:rsidRDefault="00EB14F0" w:rsidP="00EB14F0">
      <w:pPr>
        <w:rPr>
          <w:rFonts w:ascii="Calibri" w:hAnsi="Calibri" w:cs="Arial"/>
          <w:lang w:val="en-GB"/>
        </w:rPr>
      </w:pPr>
    </w:p>
    <w:p w:rsidR="009A2928" w:rsidRDefault="009A2928" w:rsidP="00EB14F0">
      <w:pPr>
        <w:rPr>
          <w:rFonts w:ascii="Calibri" w:hAnsi="Calibri" w:cs="Arial"/>
          <w:b/>
          <w:lang w:val="en-GB"/>
        </w:rPr>
      </w:pPr>
    </w:p>
    <w:p w:rsidR="009A2928" w:rsidRDefault="009A2928" w:rsidP="00EB14F0">
      <w:pPr>
        <w:rPr>
          <w:rFonts w:ascii="Calibri" w:hAnsi="Calibri" w:cs="Arial"/>
          <w:b/>
          <w:lang w:val="en-GB"/>
        </w:rPr>
      </w:pPr>
    </w:p>
    <w:p w:rsidR="009A2928" w:rsidRDefault="009A2928" w:rsidP="00EB14F0">
      <w:pPr>
        <w:rPr>
          <w:rFonts w:ascii="Calibri" w:hAnsi="Calibri" w:cs="Arial"/>
          <w:b/>
          <w:lang w:val="en-GB"/>
        </w:rPr>
      </w:pPr>
    </w:p>
    <w:p w:rsidR="009A2928" w:rsidRDefault="009A2928" w:rsidP="00EB14F0">
      <w:pPr>
        <w:rPr>
          <w:rFonts w:ascii="Calibri" w:hAnsi="Calibri" w:cs="Arial"/>
          <w:b/>
          <w:lang w:val="en-GB"/>
        </w:rPr>
      </w:pPr>
    </w:p>
    <w:p w:rsidR="00EB14F0" w:rsidRPr="00425A48" w:rsidRDefault="00EB14F0" w:rsidP="00EB14F0">
      <w:pPr>
        <w:rPr>
          <w:rFonts w:ascii="Calibri" w:hAnsi="Calibri" w:cs="Arial"/>
          <w:b/>
          <w:lang w:val="en-GB"/>
        </w:rPr>
      </w:pPr>
      <w:r w:rsidRPr="00425A48">
        <w:rPr>
          <w:rFonts w:ascii="Calibri" w:hAnsi="Calibri" w:cs="Arial"/>
          <w:b/>
          <w:lang w:val="en-GB"/>
        </w:rPr>
        <w:t>Statutory records</w:t>
      </w:r>
    </w:p>
    <w:p w:rsidR="00EB14F0" w:rsidRPr="00EB14F0" w:rsidRDefault="00EB14F0" w:rsidP="00EB14F0">
      <w:pPr>
        <w:rPr>
          <w:rFonts w:ascii="Calibri" w:hAnsi="Calibri" w:cs="Arial"/>
          <w:lang w:val="en-GB"/>
        </w:rPr>
      </w:pPr>
    </w:p>
    <w:p w:rsidR="00EB14F0" w:rsidRPr="00EB14F0" w:rsidRDefault="00EB14F0" w:rsidP="00EB14F0">
      <w:pPr>
        <w:rPr>
          <w:rFonts w:ascii="Calibri" w:hAnsi="Calibri" w:cs="Arial"/>
          <w:lang w:val="en-GB"/>
        </w:rPr>
      </w:pPr>
      <w:r w:rsidRPr="00EB14F0">
        <w:rPr>
          <w:rFonts w:ascii="Calibri" w:hAnsi="Calibri" w:cs="Arial"/>
          <w:lang w:val="en-GB"/>
        </w:rPr>
        <w:t>All accidents will be recorded in the accident book and the DER notified immediately. A1 Group head office will handle all reportable incidents in association with the Head office of other contractors, so that the HSE can be notified.</w:t>
      </w:r>
    </w:p>
    <w:p w:rsidR="00EB14F0" w:rsidRPr="00EB14F0" w:rsidRDefault="00EB14F0" w:rsidP="00EB14F0">
      <w:pPr>
        <w:rPr>
          <w:rFonts w:ascii="Calibri" w:hAnsi="Calibri" w:cs="Arial"/>
          <w:lang w:val="en-GB"/>
        </w:rPr>
      </w:pPr>
    </w:p>
    <w:p w:rsidR="00EB14F0" w:rsidRPr="00EB14F0" w:rsidRDefault="00EB14F0" w:rsidP="00EB14F0">
      <w:pPr>
        <w:rPr>
          <w:rFonts w:ascii="Calibri" w:hAnsi="Calibri" w:cs="Arial"/>
          <w:lang w:val="en-GB"/>
        </w:rPr>
      </w:pPr>
      <w:r w:rsidRPr="00EB14F0">
        <w:rPr>
          <w:rFonts w:ascii="Calibri" w:hAnsi="Calibri" w:cs="Arial"/>
          <w:lang w:val="en-GB"/>
        </w:rPr>
        <w:t>The site safety file will have an individual accident book, and all information held will be recorded in the head office accident book.</w:t>
      </w:r>
    </w:p>
    <w:p w:rsidR="00EB14F0" w:rsidRPr="00EB14F0" w:rsidRDefault="00EB14F0" w:rsidP="00EB14F0">
      <w:pPr>
        <w:rPr>
          <w:rFonts w:ascii="Calibri" w:hAnsi="Calibri" w:cs="Arial"/>
          <w:lang w:val="en-GB"/>
        </w:rPr>
      </w:pPr>
    </w:p>
    <w:p w:rsidR="00EB14F0" w:rsidRPr="00EB14F0" w:rsidRDefault="00EB14F0" w:rsidP="00EB14F0">
      <w:pPr>
        <w:rPr>
          <w:rFonts w:ascii="Calibri" w:hAnsi="Calibri" w:cs="Arial"/>
          <w:lang w:val="en-GB"/>
        </w:rPr>
      </w:pPr>
      <w:r w:rsidRPr="00EB14F0">
        <w:rPr>
          <w:rFonts w:ascii="Calibri" w:hAnsi="Calibri" w:cs="Arial"/>
          <w:lang w:val="en-GB"/>
        </w:rPr>
        <w:t>This office safety file will be the responsibility of the operations manager.</w:t>
      </w:r>
    </w:p>
    <w:p w:rsidR="00EB14F0" w:rsidRPr="00EB14F0" w:rsidRDefault="00EB14F0" w:rsidP="00EB14F0">
      <w:pPr>
        <w:rPr>
          <w:rFonts w:ascii="Calibri" w:hAnsi="Calibri" w:cs="Arial"/>
          <w:lang w:val="en-GB"/>
        </w:rPr>
      </w:pPr>
    </w:p>
    <w:p w:rsidR="00EB14F0" w:rsidRPr="00425A48" w:rsidRDefault="00EB14F0" w:rsidP="00EB14F0">
      <w:pPr>
        <w:rPr>
          <w:rFonts w:ascii="Calibri" w:hAnsi="Calibri" w:cs="Arial"/>
          <w:b/>
          <w:lang w:val="en-GB"/>
        </w:rPr>
      </w:pPr>
      <w:r w:rsidRPr="00425A48">
        <w:rPr>
          <w:rFonts w:ascii="Calibri" w:hAnsi="Calibri" w:cs="Arial"/>
          <w:b/>
          <w:lang w:val="en-GB"/>
        </w:rPr>
        <w:t>Noise and vibration</w:t>
      </w:r>
    </w:p>
    <w:p w:rsidR="00EB14F0" w:rsidRPr="00EB14F0" w:rsidRDefault="00EB14F0" w:rsidP="00EB14F0">
      <w:pPr>
        <w:rPr>
          <w:rFonts w:ascii="Calibri" w:hAnsi="Calibri" w:cs="Arial"/>
          <w:lang w:val="en-GB"/>
        </w:rPr>
      </w:pPr>
    </w:p>
    <w:p w:rsidR="00EB14F0" w:rsidRDefault="00EB14F0" w:rsidP="00EB14F0">
      <w:pPr>
        <w:rPr>
          <w:rFonts w:ascii="Calibri" w:hAnsi="Calibri" w:cs="Arial"/>
          <w:lang w:val="en-GB"/>
        </w:rPr>
      </w:pPr>
      <w:r w:rsidRPr="00EB14F0">
        <w:rPr>
          <w:rFonts w:ascii="Calibri" w:hAnsi="Calibri" w:cs="Arial"/>
          <w:lang w:val="en-GB"/>
        </w:rPr>
        <w:t xml:space="preserve">The system of dealing with noise and vibration assessments and preventative action is contained within the project plan. If the supervisor is concerned regarding noise and vibration levels of an activity or an item of </w:t>
      </w:r>
      <w:proofErr w:type="gramStart"/>
      <w:r w:rsidRPr="00EB14F0">
        <w:rPr>
          <w:rFonts w:ascii="Calibri" w:hAnsi="Calibri" w:cs="Arial"/>
          <w:lang w:val="en-GB"/>
        </w:rPr>
        <w:t>plant</w:t>
      </w:r>
      <w:proofErr w:type="gramEnd"/>
      <w:r w:rsidRPr="00EB14F0">
        <w:rPr>
          <w:rFonts w:ascii="Calibri" w:hAnsi="Calibri" w:cs="Arial"/>
          <w:lang w:val="en-GB"/>
        </w:rPr>
        <w:t xml:space="preserve"> he must refer to the Quality/Safety department, who will plan the necessary course of action.</w:t>
      </w:r>
    </w:p>
    <w:p w:rsidR="00425A48" w:rsidRPr="00EB14F0" w:rsidRDefault="00425A48" w:rsidP="00EB14F0">
      <w:pPr>
        <w:rPr>
          <w:rFonts w:ascii="Calibri" w:hAnsi="Calibri" w:cs="Arial"/>
          <w:lang w:val="en-GB"/>
        </w:rPr>
      </w:pPr>
    </w:p>
    <w:p w:rsidR="00EB14F0" w:rsidRPr="00EB14F0" w:rsidRDefault="00EB14F0" w:rsidP="00EB14F0">
      <w:pPr>
        <w:rPr>
          <w:rFonts w:ascii="Calibri" w:hAnsi="Calibri" w:cs="Arial"/>
          <w:lang w:val="en-GB"/>
        </w:rPr>
      </w:pPr>
      <w:r w:rsidRPr="00EB14F0">
        <w:rPr>
          <w:rFonts w:ascii="Calibri" w:hAnsi="Calibri" w:cs="Arial"/>
          <w:lang w:val="en-GB"/>
        </w:rPr>
        <w:t>If noise or vibration assessments and specialized prevention measures are required, a specific risk assessment and method statement will be prepared.</w:t>
      </w:r>
    </w:p>
    <w:p w:rsidR="00EB14F0" w:rsidRPr="00EB14F0" w:rsidRDefault="00EB14F0" w:rsidP="00EB14F0">
      <w:pPr>
        <w:rPr>
          <w:rFonts w:ascii="Calibri" w:hAnsi="Calibri" w:cs="Arial"/>
          <w:lang w:val="en-GB"/>
        </w:rPr>
      </w:pPr>
    </w:p>
    <w:p w:rsidR="00EB14F0" w:rsidRPr="00425A48" w:rsidRDefault="00EB14F0" w:rsidP="00EB14F0">
      <w:pPr>
        <w:rPr>
          <w:rFonts w:ascii="Calibri" w:hAnsi="Calibri" w:cs="Arial"/>
          <w:b/>
          <w:lang w:val="en-GB"/>
        </w:rPr>
      </w:pPr>
      <w:r w:rsidRPr="00425A48">
        <w:rPr>
          <w:rFonts w:ascii="Calibri" w:hAnsi="Calibri" w:cs="Arial"/>
          <w:b/>
          <w:lang w:val="en-GB"/>
        </w:rPr>
        <w:t>Air quality and dust</w:t>
      </w:r>
    </w:p>
    <w:p w:rsidR="00EB14F0" w:rsidRPr="00EB14F0" w:rsidRDefault="00EB14F0" w:rsidP="00EB14F0">
      <w:pPr>
        <w:rPr>
          <w:rFonts w:ascii="Calibri" w:hAnsi="Calibri" w:cs="Arial"/>
          <w:lang w:val="en-GB"/>
        </w:rPr>
      </w:pPr>
    </w:p>
    <w:p w:rsidR="00EB14F0" w:rsidRPr="00EB14F0" w:rsidRDefault="00EB14F0" w:rsidP="00EB14F0">
      <w:pPr>
        <w:rPr>
          <w:rFonts w:ascii="Calibri" w:hAnsi="Calibri" w:cs="Arial"/>
          <w:lang w:val="en-GB"/>
        </w:rPr>
      </w:pPr>
      <w:r w:rsidRPr="00EB14F0">
        <w:rPr>
          <w:rFonts w:ascii="Calibri" w:hAnsi="Calibri" w:cs="Arial"/>
          <w:lang w:val="en-GB"/>
        </w:rPr>
        <w:t>All equipment will be regularly maintained with specific attention being given to the control of exhaust emissions.</w:t>
      </w:r>
    </w:p>
    <w:p w:rsidR="00EB14F0" w:rsidRPr="00EB14F0" w:rsidRDefault="00EB14F0" w:rsidP="00EB14F0">
      <w:pPr>
        <w:rPr>
          <w:rFonts w:ascii="Calibri" w:hAnsi="Calibri" w:cs="Arial"/>
          <w:lang w:val="en-GB"/>
        </w:rPr>
      </w:pPr>
    </w:p>
    <w:p w:rsidR="00EB14F0" w:rsidRDefault="00EB14F0" w:rsidP="00EB14F0">
      <w:pPr>
        <w:rPr>
          <w:rFonts w:ascii="Calibri" w:hAnsi="Calibri" w:cs="Arial"/>
          <w:lang w:val="en-GB"/>
        </w:rPr>
      </w:pPr>
      <w:r w:rsidRPr="00EB14F0">
        <w:rPr>
          <w:rFonts w:ascii="Calibri" w:hAnsi="Calibri" w:cs="Arial"/>
          <w:lang w:val="en-GB"/>
        </w:rPr>
        <w:t>Inspect area of work before work starts to establish if dust may be a problem and be prepared to damp down, especially in windy conditions.</w:t>
      </w:r>
    </w:p>
    <w:p w:rsidR="00567617" w:rsidRDefault="00567617" w:rsidP="00EB14F0">
      <w:pPr>
        <w:rPr>
          <w:rFonts w:ascii="Calibri" w:hAnsi="Calibri" w:cs="Arial"/>
          <w:lang w:val="en-GB"/>
        </w:rPr>
      </w:pPr>
    </w:p>
    <w:p w:rsidR="00567617" w:rsidRDefault="00D05256" w:rsidP="00EB14F0">
      <w:pPr>
        <w:rPr>
          <w:rFonts w:ascii="Calibri" w:hAnsi="Calibri" w:cs="Arial"/>
          <w:lang w:val="en-GB"/>
        </w:rPr>
      </w:pPr>
      <w:r>
        <w:rPr>
          <w:rFonts w:ascii="Calibri" w:hAnsi="Calibri" w:cs="Arial"/>
          <w:lang w:val="en-GB"/>
        </w:rPr>
        <w:t>A</w:t>
      </w:r>
      <w:r w:rsidRPr="00D05256">
        <w:rPr>
          <w:rFonts w:ascii="Calibri" w:hAnsi="Calibri" w:cs="Arial"/>
          <w:lang w:val="en-GB"/>
        </w:rPr>
        <w:t>sbestos survey records have been checked and there are no asbestos risks highlighted.</w:t>
      </w:r>
    </w:p>
    <w:p w:rsidR="00567617" w:rsidRDefault="00567617" w:rsidP="00EB14F0">
      <w:pPr>
        <w:rPr>
          <w:rFonts w:ascii="Calibri" w:hAnsi="Calibri" w:cs="Arial"/>
          <w:lang w:val="en-GB"/>
        </w:rPr>
      </w:pPr>
    </w:p>
    <w:p w:rsidR="00EB14F0" w:rsidRPr="00425A48" w:rsidRDefault="00EB14F0" w:rsidP="00EB14F0">
      <w:pPr>
        <w:rPr>
          <w:rFonts w:ascii="Calibri" w:hAnsi="Calibri" w:cs="Arial"/>
          <w:b/>
          <w:lang w:val="en-GB"/>
        </w:rPr>
      </w:pPr>
      <w:r w:rsidRPr="00425A48">
        <w:rPr>
          <w:rFonts w:ascii="Calibri" w:hAnsi="Calibri" w:cs="Arial"/>
          <w:b/>
          <w:lang w:val="en-GB"/>
        </w:rPr>
        <w:t>Records and documentation</w:t>
      </w:r>
    </w:p>
    <w:p w:rsidR="00EB14F0" w:rsidRPr="00EB14F0" w:rsidRDefault="00EB14F0" w:rsidP="00EB14F0">
      <w:pPr>
        <w:rPr>
          <w:rFonts w:ascii="Calibri" w:hAnsi="Calibri" w:cs="Arial"/>
          <w:lang w:val="en-GB"/>
        </w:rPr>
      </w:pPr>
    </w:p>
    <w:p w:rsidR="00EB14F0" w:rsidRPr="00EB14F0" w:rsidRDefault="00EB14F0" w:rsidP="00EB14F0">
      <w:pPr>
        <w:rPr>
          <w:rFonts w:ascii="Calibri" w:hAnsi="Calibri" w:cs="Arial"/>
          <w:lang w:val="en-GB"/>
        </w:rPr>
      </w:pPr>
      <w:r w:rsidRPr="00EB14F0">
        <w:rPr>
          <w:rFonts w:ascii="Calibri" w:hAnsi="Calibri" w:cs="Arial"/>
          <w:lang w:val="en-GB"/>
        </w:rPr>
        <w:t>All consents, environmental check lists and audit results are kept at our head</w:t>
      </w:r>
      <w:r w:rsidR="00425A48">
        <w:rPr>
          <w:rFonts w:ascii="Calibri" w:hAnsi="Calibri" w:cs="Arial"/>
          <w:lang w:val="en-GB"/>
        </w:rPr>
        <w:t xml:space="preserve"> </w:t>
      </w:r>
      <w:r w:rsidRPr="00EB14F0">
        <w:rPr>
          <w:rFonts w:ascii="Calibri" w:hAnsi="Calibri" w:cs="Arial"/>
          <w:lang w:val="en-GB"/>
        </w:rPr>
        <w:t>office at each appropriate depot. These are the responsibility of the operations manager at each depot who can be contacted.</w:t>
      </w:r>
    </w:p>
    <w:p w:rsidR="001B35EA" w:rsidRPr="001B35EA" w:rsidRDefault="001B35EA" w:rsidP="001B35EA">
      <w:pPr>
        <w:rPr>
          <w:rFonts w:ascii="Calibri" w:hAnsi="Calibri" w:cs="Arial"/>
          <w:lang w:val="en-GB"/>
        </w:rPr>
      </w:pPr>
    </w:p>
    <w:p w:rsidR="004109A9" w:rsidRDefault="004109A9" w:rsidP="004109A9">
      <w:pPr>
        <w:rPr>
          <w:rFonts w:ascii="Calibri" w:hAnsi="Calibri" w:cs="Arial"/>
          <w:lang w:val="en-GB"/>
        </w:rPr>
      </w:pPr>
      <w:r w:rsidRPr="00F676CA">
        <w:rPr>
          <w:rFonts w:ascii="Calibri" w:hAnsi="Calibri" w:cs="Arial"/>
          <w:b/>
          <w:lang w:val="en-GB"/>
        </w:rPr>
        <w:t>Potential Hazards to A1 Group employees</w:t>
      </w:r>
      <w:r>
        <w:rPr>
          <w:rFonts w:ascii="Calibri" w:hAnsi="Calibri" w:cs="Arial"/>
          <w:b/>
          <w:lang w:val="en-GB"/>
        </w:rPr>
        <w:br/>
      </w:r>
    </w:p>
    <w:p w:rsidR="004109A9" w:rsidRPr="00EB14F0" w:rsidRDefault="004109A9" w:rsidP="004109A9">
      <w:pPr>
        <w:rPr>
          <w:rFonts w:ascii="Calibri" w:hAnsi="Calibri" w:cs="Arial"/>
          <w:lang w:val="en-GB"/>
        </w:rPr>
      </w:pPr>
      <w:r w:rsidRPr="00EB14F0">
        <w:rPr>
          <w:rFonts w:ascii="Calibri" w:hAnsi="Calibri" w:cs="Arial"/>
          <w:lang w:val="en-GB"/>
        </w:rPr>
        <w:t>The potential hazards and risks to which the teams may be exposed are:</w:t>
      </w:r>
    </w:p>
    <w:p w:rsidR="004109A9" w:rsidRPr="00EB14F0" w:rsidRDefault="004109A9" w:rsidP="004109A9">
      <w:pPr>
        <w:rPr>
          <w:rFonts w:ascii="Calibri" w:hAnsi="Calibri" w:cs="Arial"/>
          <w:lang w:val="en-GB"/>
        </w:rPr>
      </w:pPr>
    </w:p>
    <w:tbl>
      <w:tblPr>
        <w:tblW w:w="101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4"/>
        <w:gridCol w:w="1984"/>
        <w:gridCol w:w="2688"/>
      </w:tblGrid>
      <w:tr w:rsidR="003C5687" w:rsidRPr="00AF5CD4" w:rsidTr="00452088">
        <w:trPr>
          <w:trHeight w:val="874"/>
          <w:jc w:val="center"/>
        </w:trPr>
        <w:tc>
          <w:tcPr>
            <w:tcW w:w="5524" w:type="dxa"/>
            <w:vAlign w:val="center"/>
          </w:tcPr>
          <w:p w:rsidR="003C5687" w:rsidRPr="003C5687" w:rsidRDefault="003C5687" w:rsidP="00740FEA">
            <w:pPr>
              <w:jc w:val="center"/>
              <w:rPr>
                <w:rFonts w:asciiTheme="minorHAnsi" w:hAnsiTheme="minorHAnsi" w:cs="Arial"/>
                <w:b/>
              </w:rPr>
            </w:pPr>
            <w:r w:rsidRPr="003C5687">
              <w:rPr>
                <w:rFonts w:asciiTheme="minorHAnsi" w:hAnsiTheme="minorHAnsi" w:cs="Arial"/>
                <w:b/>
              </w:rPr>
              <w:t>Hazards</w:t>
            </w:r>
          </w:p>
        </w:tc>
        <w:tc>
          <w:tcPr>
            <w:tcW w:w="1984" w:type="dxa"/>
            <w:vAlign w:val="center"/>
          </w:tcPr>
          <w:p w:rsidR="003C5687" w:rsidRPr="003C5687" w:rsidRDefault="003C5687" w:rsidP="00740FEA">
            <w:pPr>
              <w:jc w:val="center"/>
              <w:rPr>
                <w:rFonts w:asciiTheme="minorHAnsi" w:hAnsiTheme="minorHAnsi" w:cs="Arial"/>
                <w:b/>
              </w:rPr>
            </w:pPr>
            <w:r w:rsidRPr="003C5687">
              <w:rPr>
                <w:rFonts w:asciiTheme="minorHAnsi" w:hAnsiTheme="minorHAnsi" w:cs="Arial"/>
                <w:b/>
              </w:rPr>
              <w:t>Risk</w:t>
            </w:r>
          </w:p>
          <w:p w:rsidR="003C5687" w:rsidRPr="003C5687" w:rsidRDefault="003C5687" w:rsidP="00740FEA">
            <w:pPr>
              <w:jc w:val="center"/>
              <w:rPr>
                <w:rFonts w:asciiTheme="minorHAnsi" w:hAnsiTheme="minorHAnsi" w:cs="Arial"/>
                <w:b/>
              </w:rPr>
            </w:pPr>
            <w:r w:rsidRPr="003C5687">
              <w:rPr>
                <w:rFonts w:asciiTheme="minorHAnsi" w:hAnsiTheme="minorHAnsi" w:cs="Arial"/>
                <w:b/>
              </w:rPr>
              <w:t>High/Med/Low</w:t>
            </w:r>
          </w:p>
        </w:tc>
        <w:tc>
          <w:tcPr>
            <w:tcW w:w="2688" w:type="dxa"/>
            <w:vAlign w:val="center"/>
          </w:tcPr>
          <w:p w:rsidR="003C5687" w:rsidRPr="003C5687" w:rsidRDefault="003C5687" w:rsidP="003C5687">
            <w:pPr>
              <w:jc w:val="center"/>
              <w:rPr>
                <w:rFonts w:asciiTheme="minorHAnsi" w:hAnsiTheme="minorHAnsi" w:cs="Arial"/>
                <w:b/>
              </w:rPr>
            </w:pPr>
            <w:r w:rsidRPr="003C5687">
              <w:rPr>
                <w:rFonts w:asciiTheme="minorHAnsi" w:hAnsiTheme="minorHAnsi" w:cs="Arial"/>
                <w:b/>
              </w:rPr>
              <w:t xml:space="preserve">Control Measures </w:t>
            </w:r>
          </w:p>
        </w:tc>
      </w:tr>
      <w:tr w:rsidR="003C5687" w:rsidRPr="00AF5CD4" w:rsidTr="00452088">
        <w:trPr>
          <w:trHeight w:val="567"/>
          <w:jc w:val="center"/>
        </w:trPr>
        <w:tc>
          <w:tcPr>
            <w:tcW w:w="5524" w:type="dxa"/>
          </w:tcPr>
          <w:p w:rsidR="003C5687" w:rsidRPr="003C5687" w:rsidRDefault="003C5687" w:rsidP="00740FEA">
            <w:pPr>
              <w:rPr>
                <w:rFonts w:asciiTheme="minorHAnsi" w:hAnsiTheme="minorHAnsi" w:cs="Arial"/>
              </w:rPr>
            </w:pPr>
            <w:r w:rsidRPr="003C5687">
              <w:rPr>
                <w:rFonts w:asciiTheme="minorHAnsi" w:hAnsiTheme="minorHAnsi" w:cs="Arial"/>
              </w:rPr>
              <w:t>Confined Space Working</w:t>
            </w:r>
          </w:p>
        </w:tc>
        <w:tc>
          <w:tcPr>
            <w:tcW w:w="1984" w:type="dxa"/>
          </w:tcPr>
          <w:p w:rsidR="003C5687" w:rsidRPr="003C5687" w:rsidRDefault="003C5687" w:rsidP="00740FEA">
            <w:pPr>
              <w:jc w:val="center"/>
              <w:rPr>
                <w:rFonts w:asciiTheme="minorHAnsi" w:hAnsiTheme="minorHAnsi" w:cs="Arial"/>
              </w:rPr>
            </w:pPr>
            <w:r w:rsidRPr="003C5687">
              <w:rPr>
                <w:rFonts w:asciiTheme="minorHAnsi" w:hAnsiTheme="minorHAnsi" w:cs="Arial"/>
              </w:rPr>
              <w:t>Low</w:t>
            </w:r>
          </w:p>
        </w:tc>
        <w:tc>
          <w:tcPr>
            <w:tcW w:w="2688" w:type="dxa"/>
          </w:tcPr>
          <w:p w:rsidR="003C5687" w:rsidRPr="003C5687" w:rsidRDefault="003C5687" w:rsidP="00740FEA">
            <w:pPr>
              <w:rPr>
                <w:rFonts w:asciiTheme="minorHAnsi" w:hAnsiTheme="minorHAnsi" w:cs="Arial"/>
              </w:rPr>
            </w:pPr>
            <w:r w:rsidRPr="003C5687">
              <w:rPr>
                <w:rFonts w:asciiTheme="minorHAnsi" w:hAnsiTheme="minorHAnsi" w:cs="Arial"/>
              </w:rPr>
              <w:t xml:space="preserve">Follow confined space regulations and </w:t>
            </w:r>
            <w:r w:rsidRPr="003C5687">
              <w:rPr>
                <w:rFonts w:asciiTheme="minorHAnsi" w:hAnsiTheme="minorHAnsi" w:cs="Arial"/>
              </w:rPr>
              <w:lastRenderedPageBreak/>
              <w:t>procedures for entry</w:t>
            </w:r>
            <w:r w:rsidR="00DA3CDE">
              <w:rPr>
                <w:rFonts w:asciiTheme="minorHAnsi" w:hAnsiTheme="minorHAnsi" w:cs="Arial"/>
              </w:rPr>
              <w:t xml:space="preserve"> into trench if required</w:t>
            </w:r>
          </w:p>
        </w:tc>
      </w:tr>
      <w:tr w:rsidR="003C5687" w:rsidRPr="00AF5CD4" w:rsidTr="00452088">
        <w:trPr>
          <w:trHeight w:val="567"/>
          <w:jc w:val="center"/>
        </w:trPr>
        <w:tc>
          <w:tcPr>
            <w:tcW w:w="5524" w:type="dxa"/>
          </w:tcPr>
          <w:p w:rsidR="003C5687" w:rsidRPr="003C5687" w:rsidRDefault="003C5687" w:rsidP="00740FEA">
            <w:pPr>
              <w:rPr>
                <w:rFonts w:asciiTheme="minorHAnsi" w:hAnsiTheme="minorHAnsi" w:cs="Arial"/>
                <w:b/>
              </w:rPr>
            </w:pPr>
            <w:r w:rsidRPr="003C5687">
              <w:rPr>
                <w:rFonts w:asciiTheme="minorHAnsi" w:hAnsiTheme="minorHAnsi" w:cs="Arial"/>
              </w:rPr>
              <w:lastRenderedPageBreak/>
              <w:t>Slips, trips &amp; falls</w:t>
            </w:r>
          </w:p>
        </w:tc>
        <w:tc>
          <w:tcPr>
            <w:tcW w:w="1984" w:type="dxa"/>
          </w:tcPr>
          <w:p w:rsidR="003C5687" w:rsidRPr="003C5687" w:rsidRDefault="003C5687" w:rsidP="00740FEA">
            <w:pPr>
              <w:jc w:val="center"/>
              <w:rPr>
                <w:rFonts w:asciiTheme="minorHAnsi" w:hAnsiTheme="minorHAnsi" w:cs="Arial"/>
                <w:b/>
              </w:rPr>
            </w:pPr>
            <w:r w:rsidRPr="003C5687">
              <w:rPr>
                <w:rFonts w:asciiTheme="minorHAnsi" w:hAnsiTheme="minorHAnsi" w:cs="Arial"/>
              </w:rPr>
              <w:t>Low</w:t>
            </w:r>
          </w:p>
        </w:tc>
        <w:tc>
          <w:tcPr>
            <w:tcW w:w="2688" w:type="dxa"/>
          </w:tcPr>
          <w:p w:rsidR="003C5687" w:rsidRPr="003C5687" w:rsidRDefault="003C5687" w:rsidP="009A2928">
            <w:pPr>
              <w:rPr>
                <w:rFonts w:asciiTheme="minorHAnsi" w:hAnsiTheme="minorHAnsi" w:cs="Arial"/>
                <w:b/>
              </w:rPr>
            </w:pPr>
            <w:r w:rsidRPr="003C5687">
              <w:rPr>
                <w:rFonts w:asciiTheme="minorHAnsi" w:hAnsiTheme="minorHAnsi" w:cs="Arial"/>
              </w:rPr>
              <w:t xml:space="preserve">Ensure main work area is clear of debris and tripping hazards.  </w:t>
            </w:r>
          </w:p>
        </w:tc>
      </w:tr>
      <w:tr w:rsidR="003C5687" w:rsidRPr="00AF5CD4" w:rsidTr="00452088">
        <w:trPr>
          <w:trHeight w:val="567"/>
          <w:jc w:val="center"/>
        </w:trPr>
        <w:tc>
          <w:tcPr>
            <w:tcW w:w="5524" w:type="dxa"/>
          </w:tcPr>
          <w:p w:rsidR="003C5687" w:rsidRPr="003C5687" w:rsidRDefault="003C5687" w:rsidP="00740FEA">
            <w:pPr>
              <w:rPr>
                <w:rFonts w:asciiTheme="minorHAnsi" w:hAnsiTheme="minorHAnsi" w:cs="Arial"/>
              </w:rPr>
            </w:pPr>
            <w:r w:rsidRPr="003C5687">
              <w:rPr>
                <w:rFonts w:asciiTheme="minorHAnsi" w:hAnsiTheme="minorHAnsi" w:cs="Arial"/>
              </w:rPr>
              <w:t>Working at Heights</w:t>
            </w:r>
          </w:p>
        </w:tc>
        <w:tc>
          <w:tcPr>
            <w:tcW w:w="1984" w:type="dxa"/>
          </w:tcPr>
          <w:p w:rsidR="003C5687" w:rsidRPr="003C5687" w:rsidRDefault="003C5687" w:rsidP="00740FEA">
            <w:pPr>
              <w:jc w:val="center"/>
              <w:rPr>
                <w:rFonts w:asciiTheme="minorHAnsi" w:hAnsiTheme="minorHAnsi" w:cs="Arial"/>
              </w:rPr>
            </w:pPr>
            <w:r w:rsidRPr="003C5687">
              <w:rPr>
                <w:rFonts w:asciiTheme="minorHAnsi" w:hAnsiTheme="minorHAnsi" w:cs="Arial"/>
              </w:rPr>
              <w:t>Low</w:t>
            </w:r>
          </w:p>
        </w:tc>
        <w:tc>
          <w:tcPr>
            <w:tcW w:w="2688" w:type="dxa"/>
          </w:tcPr>
          <w:p w:rsidR="003C5687" w:rsidRPr="003C5687" w:rsidRDefault="003C5687" w:rsidP="00740FEA">
            <w:pPr>
              <w:rPr>
                <w:rFonts w:asciiTheme="minorHAnsi" w:hAnsiTheme="minorHAnsi" w:cs="Arial"/>
              </w:rPr>
            </w:pPr>
            <w:r w:rsidRPr="003C5687">
              <w:rPr>
                <w:rFonts w:asciiTheme="minorHAnsi" w:hAnsiTheme="minorHAnsi" w:cs="Arial"/>
              </w:rPr>
              <w:t>N/a</w:t>
            </w:r>
          </w:p>
        </w:tc>
      </w:tr>
      <w:tr w:rsidR="003C5687" w:rsidRPr="00AF5CD4" w:rsidTr="00452088">
        <w:trPr>
          <w:trHeight w:val="567"/>
          <w:jc w:val="center"/>
        </w:trPr>
        <w:tc>
          <w:tcPr>
            <w:tcW w:w="5524" w:type="dxa"/>
          </w:tcPr>
          <w:p w:rsidR="003C5687" w:rsidRPr="003C5687" w:rsidRDefault="003C5687" w:rsidP="00740FEA">
            <w:pPr>
              <w:rPr>
                <w:rFonts w:asciiTheme="minorHAnsi" w:hAnsiTheme="minorHAnsi" w:cs="Arial"/>
                <w:b/>
              </w:rPr>
            </w:pPr>
            <w:r w:rsidRPr="003C5687">
              <w:rPr>
                <w:rFonts w:asciiTheme="minorHAnsi" w:hAnsiTheme="minorHAnsi" w:cs="Arial"/>
              </w:rPr>
              <w:t>Electric shock</w:t>
            </w:r>
          </w:p>
        </w:tc>
        <w:tc>
          <w:tcPr>
            <w:tcW w:w="1984" w:type="dxa"/>
          </w:tcPr>
          <w:p w:rsidR="003C5687" w:rsidRPr="003C5687" w:rsidRDefault="003C5687" w:rsidP="00740FEA">
            <w:pPr>
              <w:jc w:val="center"/>
              <w:rPr>
                <w:rFonts w:asciiTheme="minorHAnsi" w:hAnsiTheme="minorHAnsi" w:cs="Arial"/>
                <w:b/>
              </w:rPr>
            </w:pPr>
            <w:r w:rsidRPr="003C5687">
              <w:rPr>
                <w:rFonts w:asciiTheme="minorHAnsi" w:hAnsiTheme="minorHAnsi" w:cs="Arial"/>
              </w:rPr>
              <w:t>Low</w:t>
            </w:r>
          </w:p>
        </w:tc>
        <w:tc>
          <w:tcPr>
            <w:tcW w:w="2688" w:type="dxa"/>
          </w:tcPr>
          <w:p w:rsidR="003C5687" w:rsidRPr="003C5687" w:rsidRDefault="003C5687" w:rsidP="00740FEA">
            <w:pPr>
              <w:rPr>
                <w:rFonts w:asciiTheme="minorHAnsi" w:hAnsiTheme="minorHAnsi" w:cs="Arial"/>
                <w:b/>
              </w:rPr>
            </w:pPr>
            <w:r w:rsidRPr="003C5687">
              <w:rPr>
                <w:rFonts w:asciiTheme="minorHAnsi" w:hAnsiTheme="minorHAnsi" w:cs="Arial"/>
              </w:rPr>
              <w:t xml:space="preserve">All portable tools to be 110 Volts. Equipment PAT tested &amp; Inspected regularly. Permits to be issued where necessary. </w:t>
            </w:r>
          </w:p>
        </w:tc>
      </w:tr>
      <w:tr w:rsidR="003C5687" w:rsidRPr="00AF5CD4" w:rsidTr="00452088">
        <w:trPr>
          <w:trHeight w:val="567"/>
          <w:jc w:val="center"/>
        </w:trPr>
        <w:tc>
          <w:tcPr>
            <w:tcW w:w="5524" w:type="dxa"/>
          </w:tcPr>
          <w:p w:rsidR="003C5687" w:rsidRPr="003C5687" w:rsidRDefault="003C5687" w:rsidP="00740FEA">
            <w:pPr>
              <w:rPr>
                <w:rFonts w:asciiTheme="minorHAnsi" w:hAnsiTheme="minorHAnsi" w:cs="Arial"/>
              </w:rPr>
            </w:pPr>
            <w:r w:rsidRPr="003C5687">
              <w:rPr>
                <w:rFonts w:asciiTheme="minorHAnsi" w:hAnsiTheme="minorHAnsi" w:cs="Arial"/>
              </w:rPr>
              <w:t>Manual handling</w:t>
            </w:r>
          </w:p>
        </w:tc>
        <w:tc>
          <w:tcPr>
            <w:tcW w:w="1984" w:type="dxa"/>
          </w:tcPr>
          <w:p w:rsidR="003C5687" w:rsidRPr="003C5687" w:rsidRDefault="003C5687" w:rsidP="00740FEA">
            <w:pPr>
              <w:jc w:val="center"/>
              <w:rPr>
                <w:rFonts w:asciiTheme="minorHAnsi" w:hAnsiTheme="minorHAnsi" w:cs="Arial"/>
              </w:rPr>
            </w:pPr>
            <w:r w:rsidRPr="003C5687">
              <w:rPr>
                <w:rFonts w:asciiTheme="minorHAnsi" w:hAnsiTheme="minorHAnsi" w:cs="Arial"/>
              </w:rPr>
              <w:t>Low</w:t>
            </w:r>
          </w:p>
        </w:tc>
        <w:tc>
          <w:tcPr>
            <w:tcW w:w="2688" w:type="dxa"/>
          </w:tcPr>
          <w:p w:rsidR="003C5687" w:rsidRPr="003C5687" w:rsidRDefault="003C5687" w:rsidP="00740FEA">
            <w:pPr>
              <w:rPr>
                <w:rFonts w:asciiTheme="minorHAnsi" w:hAnsiTheme="minorHAnsi" w:cs="Arial"/>
              </w:rPr>
            </w:pPr>
            <w:r w:rsidRPr="003C5687">
              <w:rPr>
                <w:rFonts w:asciiTheme="minorHAnsi" w:hAnsiTheme="minorHAnsi" w:cs="Arial"/>
              </w:rPr>
              <w:t xml:space="preserve">Use lifting equipment at every </w:t>
            </w:r>
            <w:proofErr w:type="gramStart"/>
            <w:r w:rsidRPr="003C5687">
              <w:rPr>
                <w:rFonts w:asciiTheme="minorHAnsi" w:hAnsiTheme="minorHAnsi" w:cs="Arial"/>
              </w:rPr>
              <w:t>opportunity, and</w:t>
            </w:r>
            <w:proofErr w:type="gramEnd"/>
            <w:r w:rsidRPr="003C5687">
              <w:rPr>
                <w:rFonts w:asciiTheme="minorHAnsi" w:hAnsiTheme="minorHAnsi" w:cs="Arial"/>
              </w:rPr>
              <w:t xml:space="preserve"> follow the Health &amp; Safety Executive (HSE) recommendations (literature available at main office). Site supervisor to assess activities and create a separate method statement if required.</w:t>
            </w:r>
          </w:p>
        </w:tc>
      </w:tr>
      <w:tr w:rsidR="003C5687" w:rsidRPr="00AF5CD4" w:rsidTr="00452088">
        <w:trPr>
          <w:trHeight w:val="567"/>
          <w:jc w:val="center"/>
        </w:trPr>
        <w:tc>
          <w:tcPr>
            <w:tcW w:w="5524" w:type="dxa"/>
          </w:tcPr>
          <w:p w:rsidR="003C5687" w:rsidRPr="003C5687" w:rsidRDefault="003C5687" w:rsidP="00740FEA">
            <w:pPr>
              <w:rPr>
                <w:rFonts w:asciiTheme="minorHAnsi" w:hAnsiTheme="minorHAnsi" w:cs="Arial"/>
              </w:rPr>
            </w:pPr>
            <w:r w:rsidRPr="003C5687">
              <w:rPr>
                <w:rFonts w:asciiTheme="minorHAnsi" w:hAnsiTheme="minorHAnsi" w:cs="Arial"/>
              </w:rPr>
              <w:t>Noise</w:t>
            </w:r>
          </w:p>
        </w:tc>
        <w:tc>
          <w:tcPr>
            <w:tcW w:w="1984" w:type="dxa"/>
          </w:tcPr>
          <w:p w:rsidR="003C5687" w:rsidRPr="003C5687" w:rsidRDefault="003C5687" w:rsidP="00740FEA">
            <w:pPr>
              <w:jc w:val="center"/>
              <w:rPr>
                <w:rFonts w:asciiTheme="minorHAnsi" w:hAnsiTheme="minorHAnsi" w:cs="Arial"/>
              </w:rPr>
            </w:pPr>
            <w:r w:rsidRPr="003C5687">
              <w:rPr>
                <w:rFonts w:asciiTheme="minorHAnsi" w:hAnsiTheme="minorHAnsi" w:cs="Arial"/>
              </w:rPr>
              <w:t>Low</w:t>
            </w:r>
          </w:p>
        </w:tc>
        <w:tc>
          <w:tcPr>
            <w:tcW w:w="2688" w:type="dxa"/>
          </w:tcPr>
          <w:p w:rsidR="003C5687" w:rsidRPr="003C5687" w:rsidRDefault="003C5687" w:rsidP="009A2928">
            <w:pPr>
              <w:rPr>
                <w:rFonts w:asciiTheme="minorHAnsi" w:hAnsiTheme="minorHAnsi" w:cs="Arial"/>
              </w:rPr>
            </w:pPr>
            <w:r w:rsidRPr="003C5687">
              <w:rPr>
                <w:rFonts w:asciiTheme="minorHAnsi" w:hAnsiTheme="minorHAnsi" w:cs="Arial"/>
              </w:rPr>
              <w:t>Personnel to wear the appropriate hearin</w:t>
            </w:r>
            <w:r w:rsidR="009A2928">
              <w:rPr>
                <w:rFonts w:asciiTheme="minorHAnsi" w:hAnsiTheme="minorHAnsi" w:cs="Arial"/>
              </w:rPr>
              <w:t xml:space="preserve">g protection as advised by the tool (Wacker plate / </w:t>
            </w:r>
            <w:r w:rsidR="00DA3CDE">
              <w:rPr>
                <w:rFonts w:asciiTheme="minorHAnsi" w:hAnsiTheme="minorHAnsi" w:cs="Arial"/>
              </w:rPr>
              <w:t xml:space="preserve">floor saw) </w:t>
            </w:r>
            <w:r w:rsidRPr="003C5687">
              <w:rPr>
                <w:rFonts w:asciiTheme="minorHAnsi" w:hAnsiTheme="minorHAnsi" w:cs="Arial"/>
              </w:rPr>
              <w:t>manufacturers</w:t>
            </w:r>
          </w:p>
        </w:tc>
      </w:tr>
      <w:tr w:rsidR="003C5687" w:rsidRPr="00AF5CD4" w:rsidTr="00452088">
        <w:trPr>
          <w:trHeight w:val="567"/>
          <w:jc w:val="center"/>
        </w:trPr>
        <w:tc>
          <w:tcPr>
            <w:tcW w:w="5524" w:type="dxa"/>
          </w:tcPr>
          <w:p w:rsidR="003C5687" w:rsidRPr="003C5687" w:rsidRDefault="003C5687" w:rsidP="00740FEA">
            <w:pPr>
              <w:rPr>
                <w:rFonts w:asciiTheme="minorHAnsi" w:hAnsiTheme="minorHAnsi" w:cs="Arial"/>
              </w:rPr>
            </w:pPr>
            <w:r w:rsidRPr="003C5687">
              <w:rPr>
                <w:rFonts w:asciiTheme="minorHAnsi" w:hAnsiTheme="minorHAnsi" w:cs="Arial"/>
              </w:rPr>
              <w:t>Vibration</w:t>
            </w:r>
          </w:p>
        </w:tc>
        <w:tc>
          <w:tcPr>
            <w:tcW w:w="1984" w:type="dxa"/>
          </w:tcPr>
          <w:p w:rsidR="003C5687" w:rsidRPr="003C5687" w:rsidRDefault="003C5687" w:rsidP="00740FEA">
            <w:pPr>
              <w:jc w:val="center"/>
              <w:rPr>
                <w:rFonts w:asciiTheme="minorHAnsi" w:hAnsiTheme="minorHAnsi" w:cs="Arial"/>
              </w:rPr>
            </w:pPr>
            <w:r w:rsidRPr="003C5687">
              <w:rPr>
                <w:rFonts w:asciiTheme="minorHAnsi" w:hAnsiTheme="minorHAnsi" w:cs="Arial"/>
              </w:rPr>
              <w:t>Low</w:t>
            </w:r>
          </w:p>
        </w:tc>
        <w:tc>
          <w:tcPr>
            <w:tcW w:w="2688" w:type="dxa"/>
          </w:tcPr>
          <w:p w:rsidR="003C5687" w:rsidRPr="003C5687" w:rsidRDefault="003C5687" w:rsidP="00740FEA">
            <w:pPr>
              <w:rPr>
                <w:rFonts w:asciiTheme="minorHAnsi" w:hAnsiTheme="minorHAnsi" w:cs="Arial"/>
              </w:rPr>
            </w:pPr>
            <w:r w:rsidRPr="003C5687">
              <w:rPr>
                <w:rFonts w:asciiTheme="minorHAnsi" w:hAnsiTheme="minorHAnsi" w:cs="Arial"/>
              </w:rPr>
              <w:t>HAVS procedures to be followed and correct ppe to be used.</w:t>
            </w:r>
          </w:p>
        </w:tc>
      </w:tr>
      <w:tr w:rsidR="003C5687" w:rsidRPr="00AF5CD4" w:rsidTr="00452088">
        <w:trPr>
          <w:trHeight w:val="567"/>
          <w:jc w:val="center"/>
        </w:trPr>
        <w:tc>
          <w:tcPr>
            <w:tcW w:w="5524" w:type="dxa"/>
          </w:tcPr>
          <w:p w:rsidR="003C5687" w:rsidRPr="003C5687" w:rsidRDefault="003C5687" w:rsidP="00740FEA">
            <w:pPr>
              <w:rPr>
                <w:rFonts w:asciiTheme="minorHAnsi" w:hAnsiTheme="minorHAnsi" w:cs="Arial"/>
              </w:rPr>
            </w:pPr>
            <w:r w:rsidRPr="003C5687">
              <w:rPr>
                <w:rFonts w:asciiTheme="minorHAnsi" w:hAnsiTheme="minorHAnsi" w:cs="Arial"/>
              </w:rPr>
              <w:t>Excavations</w:t>
            </w:r>
          </w:p>
        </w:tc>
        <w:tc>
          <w:tcPr>
            <w:tcW w:w="1984" w:type="dxa"/>
          </w:tcPr>
          <w:p w:rsidR="003C5687" w:rsidRPr="003C5687" w:rsidRDefault="003C5687" w:rsidP="00740FEA">
            <w:pPr>
              <w:jc w:val="center"/>
              <w:rPr>
                <w:rFonts w:asciiTheme="minorHAnsi" w:hAnsiTheme="minorHAnsi" w:cs="Arial"/>
              </w:rPr>
            </w:pPr>
            <w:r w:rsidRPr="003C5687">
              <w:rPr>
                <w:rFonts w:asciiTheme="minorHAnsi" w:hAnsiTheme="minorHAnsi" w:cs="Arial"/>
              </w:rPr>
              <w:t>Low</w:t>
            </w:r>
          </w:p>
        </w:tc>
        <w:tc>
          <w:tcPr>
            <w:tcW w:w="2688" w:type="dxa"/>
          </w:tcPr>
          <w:p w:rsidR="003C5687" w:rsidRPr="003C5687" w:rsidRDefault="003C5687" w:rsidP="00740FEA">
            <w:pPr>
              <w:rPr>
                <w:rFonts w:asciiTheme="minorHAnsi" w:hAnsiTheme="minorHAnsi" w:cs="Arial"/>
              </w:rPr>
            </w:pPr>
          </w:p>
        </w:tc>
      </w:tr>
      <w:tr w:rsidR="003C5687" w:rsidRPr="00AF5CD4" w:rsidTr="00452088">
        <w:trPr>
          <w:trHeight w:val="567"/>
          <w:jc w:val="center"/>
        </w:trPr>
        <w:tc>
          <w:tcPr>
            <w:tcW w:w="5524" w:type="dxa"/>
          </w:tcPr>
          <w:p w:rsidR="003C5687" w:rsidRPr="003C5687" w:rsidRDefault="003C5687" w:rsidP="00740FEA">
            <w:pPr>
              <w:rPr>
                <w:rFonts w:asciiTheme="minorHAnsi" w:hAnsiTheme="minorHAnsi" w:cs="Arial"/>
              </w:rPr>
            </w:pPr>
            <w:r w:rsidRPr="003C5687">
              <w:rPr>
                <w:rFonts w:asciiTheme="minorHAnsi" w:hAnsiTheme="minorHAnsi" w:cs="Arial"/>
              </w:rPr>
              <w:t>Lifting Operations</w:t>
            </w:r>
          </w:p>
        </w:tc>
        <w:tc>
          <w:tcPr>
            <w:tcW w:w="1984" w:type="dxa"/>
          </w:tcPr>
          <w:p w:rsidR="003C5687" w:rsidRPr="003C5687" w:rsidRDefault="003C5687" w:rsidP="00740FEA">
            <w:pPr>
              <w:jc w:val="center"/>
              <w:rPr>
                <w:rFonts w:asciiTheme="minorHAnsi" w:hAnsiTheme="minorHAnsi" w:cs="Arial"/>
              </w:rPr>
            </w:pPr>
            <w:r w:rsidRPr="003C5687">
              <w:rPr>
                <w:rFonts w:asciiTheme="minorHAnsi" w:hAnsiTheme="minorHAnsi" w:cs="Arial"/>
              </w:rPr>
              <w:t>Low</w:t>
            </w:r>
          </w:p>
        </w:tc>
        <w:tc>
          <w:tcPr>
            <w:tcW w:w="2688" w:type="dxa"/>
          </w:tcPr>
          <w:p w:rsidR="003C5687" w:rsidRPr="003C5687" w:rsidRDefault="003C5687" w:rsidP="00740FEA">
            <w:pPr>
              <w:rPr>
                <w:rFonts w:asciiTheme="minorHAnsi" w:hAnsiTheme="minorHAnsi" w:cs="Arial"/>
              </w:rPr>
            </w:pPr>
            <w:r w:rsidRPr="003C5687">
              <w:rPr>
                <w:rFonts w:asciiTheme="minorHAnsi" w:hAnsiTheme="minorHAnsi" w:cs="Arial"/>
              </w:rPr>
              <w:t>Operators/banksman to hold valid licence to operate</w:t>
            </w:r>
          </w:p>
        </w:tc>
      </w:tr>
      <w:tr w:rsidR="003C5687" w:rsidRPr="00AF5CD4" w:rsidTr="00452088">
        <w:trPr>
          <w:trHeight w:val="567"/>
          <w:jc w:val="center"/>
        </w:trPr>
        <w:tc>
          <w:tcPr>
            <w:tcW w:w="5524" w:type="dxa"/>
          </w:tcPr>
          <w:p w:rsidR="003C5687" w:rsidRPr="003C5687" w:rsidRDefault="003C5687" w:rsidP="00740FEA">
            <w:pPr>
              <w:rPr>
                <w:rFonts w:asciiTheme="minorHAnsi" w:hAnsiTheme="minorHAnsi" w:cs="Arial"/>
                <w:b/>
              </w:rPr>
            </w:pPr>
            <w:r w:rsidRPr="003C5687">
              <w:rPr>
                <w:rFonts w:asciiTheme="minorHAnsi" w:hAnsiTheme="minorHAnsi" w:cs="Arial"/>
              </w:rPr>
              <w:t>Existing operational plant.</w:t>
            </w:r>
          </w:p>
        </w:tc>
        <w:tc>
          <w:tcPr>
            <w:tcW w:w="1984" w:type="dxa"/>
          </w:tcPr>
          <w:p w:rsidR="003C5687" w:rsidRPr="003C5687" w:rsidRDefault="003C5687" w:rsidP="00740FEA">
            <w:pPr>
              <w:jc w:val="center"/>
              <w:rPr>
                <w:rFonts w:asciiTheme="minorHAnsi" w:hAnsiTheme="minorHAnsi" w:cs="Arial"/>
                <w:b/>
              </w:rPr>
            </w:pPr>
            <w:r w:rsidRPr="003C5687">
              <w:rPr>
                <w:rFonts w:asciiTheme="minorHAnsi" w:hAnsiTheme="minorHAnsi" w:cs="Arial"/>
              </w:rPr>
              <w:t>Low</w:t>
            </w:r>
          </w:p>
        </w:tc>
        <w:tc>
          <w:tcPr>
            <w:tcW w:w="2688" w:type="dxa"/>
          </w:tcPr>
          <w:p w:rsidR="003C5687" w:rsidRPr="003C5687" w:rsidRDefault="003C5687" w:rsidP="00452088">
            <w:pPr>
              <w:rPr>
                <w:rFonts w:asciiTheme="minorHAnsi" w:hAnsiTheme="minorHAnsi" w:cs="Arial"/>
                <w:b/>
              </w:rPr>
            </w:pPr>
            <w:r w:rsidRPr="003C5687">
              <w:rPr>
                <w:rFonts w:asciiTheme="minorHAnsi" w:hAnsiTheme="minorHAnsi" w:cs="Arial"/>
              </w:rPr>
              <w:t xml:space="preserve">All A1 Group </w:t>
            </w:r>
            <w:r w:rsidR="00452088">
              <w:rPr>
                <w:rFonts w:asciiTheme="minorHAnsi" w:hAnsiTheme="minorHAnsi" w:cs="Arial"/>
              </w:rPr>
              <w:t>employees</w:t>
            </w:r>
            <w:r w:rsidRPr="003C5687">
              <w:rPr>
                <w:rFonts w:asciiTheme="minorHAnsi" w:hAnsiTheme="minorHAnsi" w:cs="Arial"/>
              </w:rPr>
              <w:t xml:space="preserve"> to be inducted and aware of operational plant in vicinity of work area. </w:t>
            </w:r>
          </w:p>
        </w:tc>
      </w:tr>
      <w:tr w:rsidR="003C5687" w:rsidRPr="00AF5CD4" w:rsidTr="00452088">
        <w:trPr>
          <w:trHeight w:val="567"/>
          <w:jc w:val="center"/>
        </w:trPr>
        <w:tc>
          <w:tcPr>
            <w:tcW w:w="5524" w:type="dxa"/>
          </w:tcPr>
          <w:p w:rsidR="003C5687" w:rsidRPr="003C5687" w:rsidRDefault="003C5687" w:rsidP="00740FEA">
            <w:pPr>
              <w:rPr>
                <w:rFonts w:asciiTheme="minorHAnsi" w:hAnsiTheme="minorHAnsi" w:cs="Arial"/>
              </w:rPr>
            </w:pPr>
            <w:r w:rsidRPr="003C5687">
              <w:rPr>
                <w:rFonts w:asciiTheme="minorHAnsi" w:hAnsiTheme="minorHAnsi" w:cs="Arial"/>
              </w:rPr>
              <w:t xml:space="preserve">Power washing </w:t>
            </w:r>
          </w:p>
        </w:tc>
        <w:tc>
          <w:tcPr>
            <w:tcW w:w="1984" w:type="dxa"/>
          </w:tcPr>
          <w:p w:rsidR="003C5687" w:rsidRPr="003C5687" w:rsidRDefault="003C5687" w:rsidP="00740FEA">
            <w:pPr>
              <w:jc w:val="center"/>
              <w:rPr>
                <w:rFonts w:asciiTheme="minorHAnsi" w:hAnsiTheme="minorHAnsi" w:cs="Arial"/>
              </w:rPr>
            </w:pPr>
            <w:r w:rsidRPr="003C5687">
              <w:rPr>
                <w:rFonts w:asciiTheme="minorHAnsi" w:hAnsiTheme="minorHAnsi" w:cs="Arial"/>
              </w:rPr>
              <w:t>Low</w:t>
            </w:r>
          </w:p>
        </w:tc>
        <w:tc>
          <w:tcPr>
            <w:tcW w:w="2688" w:type="dxa"/>
          </w:tcPr>
          <w:p w:rsidR="003C5687" w:rsidRPr="003C5687" w:rsidRDefault="003C5687" w:rsidP="00740FEA">
            <w:pPr>
              <w:rPr>
                <w:rFonts w:asciiTheme="minorHAnsi" w:hAnsiTheme="minorHAnsi" w:cs="Arial"/>
              </w:rPr>
            </w:pPr>
            <w:r w:rsidRPr="003C5687">
              <w:rPr>
                <w:rFonts w:asciiTheme="minorHAnsi" w:hAnsiTheme="minorHAnsi" w:cs="Arial"/>
              </w:rPr>
              <w:t>Ensure the area is clear and erect barrier to prevent others from entering area.  Correct PPE to be used</w:t>
            </w:r>
          </w:p>
        </w:tc>
      </w:tr>
      <w:tr w:rsidR="003C5687" w:rsidRPr="00AF5CD4" w:rsidTr="00452088">
        <w:trPr>
          <w:trHeight w:val="567"/>
          <w:jc w:val="center"/>
        </w:trPr>
        <w:tc>
          <w:tcPr>
            <w:tcW w:w="5524" w:type="dxa"/>
          </w:tcPr>
          <w:p w:rsidR="003C5687" w:rsidRPr="003C5687" w:rsidRDefault="003C5687" w:rsidP="00740FEA">
            <w:pPr>
              <w:rPr>
                <w:rFonts w:asciiTheme="minorHAnsi" w:hAnsiTheme="minorHAnsi" w:cs="Arial"/>
                <w:b/>
              </w:rPr>
            </w:pPr>
            <w:r w:rsidRPr="003C5687">
              <w:rPr>
                <w:rFonts w:asciiTheme="minorHAnsi" w:hAnsiTheme="minorHAnsi" w:cs="Arial"/>
              </w:rPr>
              <w:t>Site chemicals</w:t>
            </w:r>
          </w:p>
        </w:tc>
        <w:tc>
          <w:tcPr>
            <w:tcW w:w="1984" w:type="dxa"/>
          </w:tcPr>
          <w:p w:rsidR="003C5687" w:rsidRPr="003C5687" w:rsidRDefault="003C5687" w:rsidP="00740FEA">
            <w:pPr>
              <w:jc w:val="center"/>
              <w:rPr>
                <w:rFonts w:asciiTheme="minorHAnsi" w:hAnsiTheme="minorHAnsi" w:cs="Arial"/>
                <w:b/>
              </w:rPr>
            </w:pPr>
            <w:r w:rsidRPr="003C5687">
              <w:rPr>
                <w:rFonts w:asciiTheme="minorHAnsi" w:hAnsiTheme="minorHAnsi" w:cs="Arial"/>
              </w:rPr>
              <w:t>Low</w:t>
            </w:r>
          </w:p>
        </w:tc>
        <w:tc>
          <w:tcPr>
            <w:tcW w:w="2688" w:type="dxa"/>
          </w:tcPr>
          <w:p w:rsidR="003C5687" w:rsidRPr="003C5687" w:rsidRDefault="003C5687" w:rsidP="00740FEA">
            <w:pPr>
              <w:rPr>
                <w:rFonts w:asciiTheme="minorHAnsi" w:hAnsiTheme="minorHAnsi" w:cs="Arial"/>
                <w:b/>
              </w:rPr>
            </w:pPr>
            <w:r w:rsidRPr="003C5687">
              <w:rPr>
                <w:rFonts w:asciiTheme="minorHAnsi" w:hAnsiTheme="minorHAnsi" w:cs="Arial"/>
              </w:rPr>
              <w:t xml:space="preserve">N/A  </w:t>
            </w:r>
          </w:p>
        </w:tc>
      </w:tr>
      <w:tr w:rsidR="003C5687" w:rsidRPr="00AF5CD4" w:rsidTr="00452088">
        <w:trPr>
          <w:trHeight w:val="567"/>
          <w:jc w:val="center"/>
        </w:trPr>
        <w:tc>
          <w:tcPr>
            <w:tcW w:w="5524" w:type="dxa"/>
          </w:tcPr>
          <w:p w:rsidR="003C5687" w:rsidRPr="003C5687" w:rsidRDefault="003C5687" w:rsidP="00740FEA">
            <w:pPr>
              <w:tabs>
                <w:tab w:val="left" w:pos="3119"/>
                <w:tab w:val="left" w:pos="5529"/>
              </w:tabs>
              <w:ind w:left="5529" w:hanging="5529"/>
              <w:jc w:val="both"/>
              <w:rPr>
                <w:rFonts w:asciiTheme="minorHAnsi" w:hAnsiTheme="minorHAnsi" w:cs="Arial"/>
              </w:rPr>
            </w:pPr>
            <w:r w:rsidRPr="003C5687">
              <w:rPr>
                <w:rFonts w:asciiTheme="minorHAnsi" w:hAnsiTheme="minorHAnsi" w:cs="Arial"/>
              </w:rPr>
              <w:lastRenderedPageBreak/>
              <w:t>Construction Chemicals</w:t>
            </w:r>
          </w:p>
        </w:tc>
        <w:tc>
          <w:tcPr>
            <w:tcW w:w="1984" w:type="dxa"/>
          </w:tcPr>
          <w:p w:rsidR="003C5687" w:rsidRPr="003C5687" w:rsidRDefault="003C5687" w:rsidP="00740FEA">
            <w:pPr>
              <w:jc w:val="center"/>
              <w:rPr>
                <w:rFonts w:asciiTheme="minorHAnsi" w:hAnsiTheme="minorHAnsi" w:cs="Arial"/>
              </w:rPr>
            </w:pPr>
            <w:r w:rsidRPr="003C5687">
              <w:rPr>
                <w:rFonts w:asciiTheme="minorHAnsi" w:hAnsiTheme="minorHAnsi" w:cs="Arial"/>
              </w:rPr>
              <w:t>Low</w:t>
            </w:r>
          </w:p>
        </w:tc>
        <w:tc>
          <w:tcPr>
            <w:tcW w:w="2688" w:type="dxa"/>
          </w:tcPr>
          <w:p w:rsidR="003C5687" w:rsidRPr="003C5687" w:rsidRDefault="00DA3CDE" w:rsidP="00DA3CDE">
            <w:pPr>
              <w:rPr>
                <w:rFonts w:asciiTheme="minorHAnsi" w:hAnsiTheme="minorHAnsi" w:cs="Arial"/>
              </w:rPr>
            </w:pPr>
            <w:r>
              <w:rPr>
                <w:rFonts w:asciiTheme="minorHAnsi" w:hAnsiTheme="minorHAnsi" w:cs="Arial"/>
              </w:rPr>
              <w:t>N/a</w:t>
            </w:r>
          </w:p>
        </w:tc>
      </w:tr>
      <w:tr w:rsidR="003C5687" w:rsidRPr="00AF5CD4" w:rsidTr="00452088">
        <w:trPr>
          <w:trHeight w:val="567"/>
          <w:jc w:val="center"/>
        </w:trPr>
        <w:tc>
          <w:tcPr>
            <w:tcW w:w="5524" w:type="dxa"/>
          </w:tcPr>
          <w:p w:rsidR="003C5687" w:rsidRPr="003C5687" w:rsidRDefault="003C5687" w:rsidP="00740FEA">
            <w:pPr>
              <w:tabs>
                <w:tab w:val="left" w:pos="3119"/>
                <w:tab w:val="left" w:pos="5529"/>
              </w:tabs>
              <w:ind w:left="5529" w:hanging="5529"/>
              <w:jc w:val="both"/>
              <w:rPr>
                <w:rFonts w:asciiTheme="minorHAnsi" w:hAnsiTheme="minorHAnsi" w:cs="Arial"/>
              </w:rPr>
            </w:pPr>
            <w:r w:rsidRPr="003C5687">
              <w:rPr>
                <w:rFonts w:asciiTheme="minorHAnsi" w:hAnsiTheme="minorHAnsi" w:cs="Arial"/>
              </w:rPr>
              <w:t>Construction Activities</w:t>
            </w:r>
          </w:p>
        </w:tc>
        <w:tc>
          <w:tcPr>
            <w:tcW w:w="1984" w:type="dxa"/>
          </w:tcPr>
          <w:p w:rsidR="003C5687" w:rsidRPr="003C5687" w:rsidRDefault="003C5687" w:rsidP="00740FEA">
            <w:pPr>
              <w:jc w:val="center"/>
              <w:rPr>
                <w:rFonts w:asciiTheme="minorHAnsi" w:hAnsiTheme="minorHAnsi" w:cs="Arial"/>
              </w:rPr>
            </w:pPr>
            <w:r w:rsidRPr="003C5687">
              <w:rPr>
                <w:rFonts w:asciiTheme="minorHAnsi" w:hAnsiTheme="minorHAnsi" w:cs="Arial"/>
              </w:rPr>
              <w:t>Low</w:t>
            </w:r>
          </w:p>
        </w:tc>
        <w:tc>
          <w:tcPr>
            <w:tcW w:w="2688" w:type="dxa"/>
          </w:tcPr>
          <w:p w:rsidR="003C5687" w:rsidRPr="003C5687" w:rsidRDefault="003C5687" w:rsidP="00452088">
            <w:pPr>
              <w:rPr>
                <w:rFonts w:asciiTheme="minorHAnsi" w:hAnsiTheme="minorHAnsi" w:cs="Arial"/>
              </w:rPr>
            </w:pPr>
            <w:r w:rsidRPr="003C5687">
              <w:rPr>
                <w:rFonts w:asciiTheme="minorHAnsi" w:hAnsiTheme="minorHAnsi" w:cs="Arial"/>
              </w:rPr>
              <w:t xml:space="preserve">All personnel are issued with personal protective equipment (PPE), A1 </w:t>
            </w:r>
            <w:r w:rsidR="00452088" w:rsidRPr="003C5687">
              <w:rPr>
                <w:rFonts w:asciiTheme="minorHAnsi" w:hAnsiTheme="minorHAnsi" w:cs="Arial"/>
              </w:rPr>
              <w:t>Group employees</w:t>
            </w:r>
            <w:r w:rsidRPr="003C5687">
              <w:rPr>
                <w:rFonts w:asciiTheme="minorHAnsi" w:hAnsiTheme="minorHAnsi" w:cs="Arial"/>
              </w:rPr>
              <w:t xml:space="preserve"> </w:t>
            </w:r>
            <w:proofErr w:type="gramStart"/>
            <w:r w:rsidRPr="003C5687">
              <w:rPr>
                <w:rFonts w:asciiTheme="minorHAnsi" w:hAnsiTheme="minorHAnsi" w:cs="Arial"/>
              </w:rPr>
              <w:t>are required to wear PPE at all times</w:t>
            </w:r>
            <w:proofErr w:type="gramEnd"/>
            <w:r w:rsidRPr="003C5687">
              <w:rPr>
                <w:rFonts w:asciiTheme="minorHAnsi" w:hAnsiTheme="minorHAnsi" w:cs="Arial"/>
              </w:rPr>
              <w:t xml:space="preserve"> when on site.</w:t>
            </w:r>
          </w:p>
        </w:tc>
      </w:tr>
    </w:tbl>
    <w:p w:rsidR="00425A48" w:rsidRPr="00F81224" w:rsidRDefault="00425A48" w:rsidP="003C5687">
      <w:pPr>
        <w:spacing w:before="100" w:beforeAutospacing="1" w:after="100" w:afterAutospacing="1"/>
        <w:ind w:left="360"/>
        <w:rPr>
          <w:rFonts w:asciiTheme="minorHAnsi" w:hAnsiTheme="minorHAnsi" w:cstheme="minorHAnsi"/>
          <w:sz w:val="22"/>
          <w:szCs w:val="12"/>
          <w:lang w:val="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2222"/>
        <w:tblLook w:val="01E0" w:firstRow="1" w:lastRow="1" w:firstColumn="1" w:lastColumn="1" w:noHBand="0" w:noVBand="0"/>
      </w:tblPr>
      <w:tblGrid>
        <w:gridCol w:w="10206"/>
      </w:tblGrid>
      <w:tr w:rsidR="006E4C2E" w:rsidRPr="007E5BF4" w:rsidTr="006F29F3">
        <w:trPr>
          <w:trHeight w:val="567"/>
          <w:jc w:val="center"/>
        </w:trPr>
        <w:tc>
          <w:tcPr>
            <w:tcW w:w="5000" w:type="pct"/>
            <w:tcBorders>
              <w:top w:val="nil"/>
              <w:left w:val="nil"/>
              <w:bottom w:val="nil"/>
              <w:right w:val="nil"/>
            </w:tcBorders>
            <w:shd w:val="clear" w:color="auto" w:fill="788284"/>
            <w:vAlign w:val="center"/>
          </w:tcPr>
          <w:p w:rsidR="006E4C2E" w:rsidRPr="007E5BF4" w:rsidRDefault="006F29F3" w:rsidP="006F4CB4">
            <w:pPr>
              <w:jc w:val="center"/>
              <w:rPr>
                <w:rFonts w:ascii="Calibri" w:hAnsi="Calibri" w:cs="Arial"/>
                <w:b/>
                <w:color w:val="FFFFFF"/>
                <w:sz w:val="28"/>
                <w:lang w:val="en-GB"/>
              </w:rPr>
            </w:pPr>
            <w:r>
              <w:rPr>
                <w:rFonts w:ascii="Calibri" w:hAnsi="Calibri" w:cs="Arial"/>
                <w:b/>
                <w:color w:val="FFFFFF" w:themeColor="background1"/>
                <w:sz w:val="32"/>
                <w:lang w:val="en-GB"/>
              </w:rPr>
              <w:t>Confirmation</w:t>
            </w:r>
          </w:p>
        </w:tc>
      </w:tr>
    </w:tbl>
    <w:p w:rsidR="00F3594C" w:rsidRPr="003011B1" w:rsidRDefault="00F3594C" w:rsidP="00F3594C">
      <w:pPr>
        <w:rPr>
          <w:rFonts w:ascii="Calibri" w:hAnsi="Calibri" w:cs="Arial"/>
          <w:sz w:val="18"/>
          <w:szCs w:val="12"/>
          <w:lang w:val="en-GB"/>
        </w:rPr>
      </w:pPr>
    </w:p>
    <w:tbl>
      <w:tblPr>
        <w:tblStyle w:val="TableGrid"/>
        <w:tblW w:w="5000" w:type="pct"/>
        <w:tblLook w:val="04A0" w:firstRow="1" w:lastRow="0" w:firstColumn="1" w:lastColumn="0" w:noHBand="0" w:noVBand="1"/>
      </w:tblPr>
      <w:tblGrid>
        <w:gridCol w:w="10196"/>
      </w:tblGrid>
      <w:tr w:rsidR="006F29F3" w:rsidRPr="006F29F3" w:rsidTr="006F29F3">
        <w:trPr>
          <w:trHeight w:val="680"/>
        </w:trPr>
        <w:tc>
          <w:tcPr>
            <w:tcW w:w="5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6F29F3" w:rsidRPr="006F29F3" w:rsidRDefault="006F29F3" w:rsidP="0027639B">
            <w:pPr>
              <w:ind w:left="142"/>
              <w:rPr>
                <w:rFonts w:ascii="Calibri" w:hAnsi="Calibri" w:cs="Arial"/>
                <w:lang w:val="en-GB"/>
              </w:rPr>
            </w:pPr>
            <w:r>
              <w:rPr>
                <w:rFonts w:ascii="Calibri" w:hAnsi="Calibri" w:cs="Arial"/>
                <w:lang w:val="en-GB"/>
              </w:rPr>
              <w:t>Print Name</w:t>
            </w:r>
            <w:r w:rsidRPr="006F29F3">
              <w:rPr>
                <w:rFonts w:ascii="Calibri" w:hAnsi="Calibri" w:cs="Arial"/>
                <w:lang w:val="en-GB"/>
              </w:rPr>
              <w:t xml:space="preserve">:  </w:t>
            </w:r>
          </w:p>
        </w:tc>
      </w:tr>
    </w:tbl>
    <w:p w:rsidR="006F29F3" w:rsidRPr="006F29F3" w:rsidRDefault="006F29F3" w:rsidP="00F3594C">
      <w:pPr>
        <w:rPr>
          <w:rFonts w:ascii="Calibri" w:hAnsi="Calibri" w:cs="Arial"/>
          <w:sz w:val="12"/>
          <w:szCs w:val="12"/>
          <w:lang w:val="en-GB"/>
        </w:rPr>
      </w:pPr>
    </w:p>
    <w:tbl>
      <w:tblPr>
        <w:tblStyle w:val="TableGrid"/>
        <w:tblW w:w="5000" w:type="pct"/>
        <w:tblLook w:val="04A0" w:firstRow="1" w:lastRow="0" w:firstColumn="1" w:lastColumn="0" w:noHBand="0" w:noVBand="1"/>
      </w:tblPr>
      <w:tblGrid>
        <w:gridCol w:w="6485"/>
        <w:gridCol w:w="314"/>
        <w:gridCol w:w="3397"/>
      </w:tblGrid>
      <w:tr w:rsidR="00F3594C" w:rsidRPr="006F29F3" w:rsidTr="00F3594C">
        <w:trPr>
          <w:trHeight w:val="680"/>
        </w:trPr>
        <w:tc>
          <w:tcPr>
            <w:tcW w:w="31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F3594C" w:rsidRPr="006F29F3" w:rsidRDefault="00F3594C" w:rsidP="00C96131">
            <w:pPr>
              <w:ind w:left="142"/>
              <w:rPr>
                <w:rFonts w:ascii="Calibri" w:hAnsi="Calibri" w:cs="Arial"/>
                <w:lang w:val="en-GB"/>
              </w:rPr>
            </w:pPr>
            <w:r w:rsidRPr="006F29F3">
              <w:rPr>
                <w:rFonts w:ascii="Calibri" w:hAnsi="Calibri" w:cs="Arial"/>
                <w:lang w:val="en-GB"/>
              </w:rPr>
              <w:t>Signature:</w:t>
            </w:r>
            <w:r w:rsidR="006F29F3" w:rsidRPr="006F29F3">
              <w:rPr>
                <w:rFonts w:ascii="Calibri" w:hAnsi="Calibri" w:cs="Arial"/>
                <w:lang w:val="en-GB"/>
              </w:rPr>
              <w:t xml:space="preserve">  </w:t>
            </w:r>
          </w:p>
        </w:tc>
        <w:tc>
          <w:tcPr>
            <w:tcW w:w="154" w:type="pct"/>
            <w:tcBorders>
              <w:top w:val="nil"/>
              <w:left w:val="single" w:sz="4" w:space="0" w:color="BFBFBF" w:themeColor="background1" w:themeShade="BF"/>
              <w:bottom w:val="nil"/>
              <w:right w:val="single" w:sz="4" w:space="0" w:color="BFBFBF" w:themeColor="background1" w:themeShade="BF"/>
            </w:tcBorders>
            <w:vAlign w:val="center"/>
          </w:tcPr>
          <w:p w:rsidR="00F3594C" w:rsidRPr="006F29F3" w:rsidRDefault="00F3594C" w:rsidP="00F3594C">
            <w:pPr>
              <w:ind w:left="142"/>
              <w:rPr>
                <w:rFonts w:ascii="Calibri" w:hAnsi="Calibri" w:cs="Arial"/>
                <w:lang w:val="en-GB"/>
              </w:rPr>
            </w:pPr>
          </w:p>
        </w:tc>
        <w:tc>
          <w:tcPr>
            <w:tcW w:w="16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3594C" w:rsidRPr="006F29F3" w:rsidRDefault="00F3594C" w:rsidP="00F3594C">
            <w:pPr>
              <w:ind w:left="142"/>
              <w:rPr>
                <w:rFonts w:ascii="Calibri" w:hAnsi="Calibri" w:cs="Arial"/>
                <w:lang w:val="en-GB"/>
              </w:rPr>
            </w:pPr>
            <w:r w:rsidRPr="006F29F3">
              <w:rPr>
                <w:rFonts w:ascii="Calibri" w:hAnsi="Calibri" w:cs="Arial"/>
                <w:lang w:val="en-GB"/>
              </w:rPr>
              <w:t>Date:</w:t>
            </w:r>
            <w:r w:rsidR="006F29F3" w:rsidRPr="006F29F3">
              <w:rPr>
                <w:rFonts w:ascii="Calibri" w:hAnsi="Calibri" w:cs="Arial"/>
                <w:lang w:val="en-GB"/>
              </w:rPr>
              <w:t xml:space="preserve">  </w:t>
            </w:r>
          </w:p>
        </w:tc>
      </w:tr>
    </w:tbl>
    <w:p w:rsidR="00582034" w:rsidRPr="00F3594C" w:rsidRDefault="00582034" w:rsidP="003011B1">
      <w:pPr>
        <w:rPr>
          <w:rFonts w:asciiTheme="minorHAnsi" w:hAnsiTheme="minorHAnsi" w:cstheme="minorHAnsi"/>
          <w:sz w:val="28"/>
          <w:szCs w:val="28"/>
          <w:lang w:val="en-GB"/>
        </w:rPr>
      </w:pPr>
    </w:p>
    <w:sectPr w:rsidR="00582034" w:rsidRPr="00F3594C" w:rsidSect="007206F5">
      <w:headerReference w:type="default" r:id="rId7"/>
      <w:footerReference w:type="default" r:id="rId8"/>
      <w:pgSz w:w="11907" w:h="16839" w:code="9"/>
      <w:pgMar w:top="851" w:right="850" w:bottom="851" w:left="851" w:header="426" w:footer="125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6288" w:rsidRDefault="00816288" w:rsidP="007E5BF4">
      <w:r>
        <w:separator/>
      </w:r>
    </w:p>
  </w:endnote>
  <w:endnote w:type="continuationSeparator" w:id="0">
    <w:p w:rsidR="00816288" w:rsidRDefault="00816288" w:rsidP="007E5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5BF4" w:rsidRDefault="005421C3" w:rsidP="005421C3">
    <w:pPr>
      <w:pStyle w:val="Footer"/>
      <w:jc w:val="center"/>
    </w:pPr>
    <w:r>
      <w:rPr>
        <w:noProof/>
        <w:lang w:val="en-GB" w:eastAsia="en-GB"/>
      </w:rPr>
      <w:drawing>
        <wp:anchor distT="0" distB="0" distL="114300" distR="114300" simplePos="0" relativeHeight="251658240" behindDoc="1" locked="0" layoutInCell="1" allowOverlap="1" wp14:anchorId="448865EA" wp14:editId="3FBA8E49">
          <wp:simplePos x="0" y="0"/>
          <wp:positionH relativeFrom="margin">
            <wp:align>center</wp:align>
          </wp:positionH>
          <wp:positionV relativeFrom="paragraph">
            <wp:posOffset>182280</wp:posOffset>
          </wp:positionV>
          <wp:extent cx="7561689" cy="799396"/>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avation_A4Banner_Logo_0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1689" cy="799396"/>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6288" w:rsidRDefault="00816288" w:rsidP="007E5BF4">
      <w:r>
        <w:separator/>
      </w:r>
    </w:p>
  </w:footnote>
  <w:footnote w:type="continuationSeparator" w:id="0">
    <w:p w:rsidR="00816288" w:rsidRDefault="00816288" w:rsidP="007E5B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62BA" w:rsidRDefault="001D62BA" w:rsidP="001D62BA">
    <w:pPr>
      <w:pStyle w:val="Header"/>
      <w:jc w:val="center"/>
      <w:rPr>
        <w:rFonts w:ascii="Tahoma" w:hAnsi="Tahoma" w:cs="Tahoma"/>
        <w:color w:val="BFBFBF" w:themeColor="background1" w:themeShade="BF"/>
        <w:sz w:val="16"/>
        <w:szCs w:val="16"/>
        <w:lang w:val="en-GB"/>
      </w:rPr>
    </w:pPr>
    <w:r w:rsidRPr="001D62BA">
      <w:rPr>
        <w:rFonts w:ascii="Tahoma" w:hAnsi="Tahoma" w:cs="Tahoma"/>
        <w:color w:val="BFBFBF" w:themeColor="background1" w:themeShade="BF"/>
        <w:sz w:val="16"/>
        <w:szCs w:val="16"/>
        <w:lang w:val="en-GB"/>
      </w:rPr>
      <w:t>Creation Date:</w:t>
    </w:r>
    <w:r w:rsidR="006F29F3">
      <w:rPr>
        <w:rFonts w:ascii="Tahoma" w:hAnsi="Tahoma" w:cs="Tahoma"/>
        <w:color w:val="BFBFBF" w:themeColor="background1" w:themeShade="BF"/>
        <w:sz w:val="16"/>
        <w:szCs w:val="16"/>
        <w:lang w:val="en-GB"/>
      </w:rPr>
      <w:t xml:space="preserve"> </w:t>
    </w:r>
    <w:r w:rsidR="003C5687">
      <w:rPr>
        <w:rFonts w:ascii="Tahoma" w:hAnsi="Tahoma" w:cs="Tahoma"/>
        <w:color w:val="BFBFBF" w:themeColor="background1" w:themeShade="BF"/>
        <w:sz w:val="16"/>
        <w:szCs w:val="16"/>
        <w:lang w:val="en-GB"/>
      </w:rPr>
      <w:t xml:space="preserve">March </w:t>
    </w:r>
    <w:proofErr w:type="gramStart"/>
    <w:r w:rsidR="003C5687">
      <w:rPr>
        <w:rFonts w:ascii="Tahoma" w:hAnsi="Tahoma" w:cs="Tahoma"/>
        <w:color w:val="BFBFBF" w:themeColor="background1" w:themeShade="BF"/>
        <w:sz w:val="16"/>
        <w:szCs w:val="16"/>
        <w:lang w:val="en-GB"/>
      </w:rPr>
      <w:t>2015</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w:t>
    </w:r>
    <w:proofErr w:type="gramEnd"/>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Security &amp; Retention:</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CONFIDENTIAL</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Version:</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1.0</w:t>
    </w:r>
    <w:r w:rsidR="008526F6">
      <w:rPr>
        <w:rFonts w:ascii="Tahoma" w:hAnsi="Tahoma" w:cs="Tahoma"/>
        <w:color w:val="BFBFBF" w:themeColor="background1" w:themeShade="BF"/>
        <w:sz w:val="16"/>
        <w:szCs w:val="16"/>
        <w:lang w:val="en-GB"/>
      </w:rPr>
      <w:t xml:space="preserve">   |   Review</w:t>
    </w:r>
    <w:r w:rsidR="000519BB">
      <w:rPr>
        <w:rFonts w:ascii="Tahoma" w:hAnsi="Tahoma" w:cs="Tahoma"/>
        <w:color w:val="BFBFBF" w:themeColor="background1" w:themeShade="BF"/>
        <w:sz w:val="16"/>
        <w:szCs w:val="16"/>
        <w:lang w:val="en-GB"/>
      </w:rPr>
      <w:t>ed</w:t>
    </w:r>
    <w:r w:rsidR="008526F6">
      <w:rPr>
        <w:rFonts w:ascii="Tahoma" w:hAnsi="Tahoma" w:cs="Tahoma"/>
        <w:color w:val="BFBFBF" w:themeColor="background1" w:themeShade="BF"/>
        <w:sz w:val="16"/>
        <w:szCs w:val="16"/>
        <w:lang w:val="en-GB"/>
      </w:rPr>
      <w:t xml:space="preserve"> Date: January 201</w:t>
    </w:r>
    <w:r w:rsidR="000519BB">
      <w:rPr>
        <w:rFonts w:ascii="Tahoma" w:hAnsi="Tahoma" w:cs="Tahoma"/>
        <w:color w:val="BFBFBF" w:themeColor="background1" w:themeShade="BF"/>
        <w:sz w:val="16"/>
        <w:szCs w:val="16"/>
        <w:lang w:val="en-GB"/>
      </w:rPr>
      <w:t>9</w:t>
    </w:r>
  </w:p>
  <w:p w:rsidR="001D62BA" w:rsidRDefault="001D62BA" w:rsidP="00503015">
    <w:pPr>
      <w:pStyle w:val="Header"/>
      <w:jc w:val="center"/>
      <w:rPr>
        <w:rFonts w:ascii="Tahoma" w:hAnsi="Tahoma" w:cs="Tahoma"/>
        <w:color w:val="BFBFBF" w:themeColor="background1" w:themeShade="BF"/>
        <w:sz w:val="16"/>
        <w:szCs w:val="16"/>
        <w:lang w:val="en-GB"/>
      </w:rPr>
    </w:pPr>
  </w:p>
  <w:p w:rsidR="00503015" w:rsidRPr="001D62BA" w:rsidRDefault="00503015" w:rsidP="00503015">
    <w:pPr>
      <w:pStyle w:val="Header"/>
      <w:jc w:val="center"/>
      <w:rPr>
        <w:rFonts w:ascii="Tahoma" w:hAnsi="Tahoma" w:cs="Tahoma"/>
        <w:color w:val="BFBFBF" w:themeColor="background1" w:themeShade="BF"/>
        <w:sz w:val="16"/>
        <w:szCs w:val="16"/>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80AA8"/>
    <w:multiLevelType w:val="hybridMultilevel"/>
    <w:tmpl w:val="69A2FD56"/>
    <w:lvl w:ilvl="0" w:tplc="9050E9A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FD4671"/>
    <w:multiLevelType w:val="hybridMultilevel"/>
    <w:tmpl w:val="64FEBCA8"/>
    <w:lvl w:ilvl="0" w:tplc="E7066234">
      <w:start w:val="20"/>
      <w:numFmt w:val="bullet"/>
      <w:lvlText w:val="•"/>
      <w:lvlJc w:val="left"/>
      <w:pPr>
        <w:ind w:left="720" w:hanging="360"/>
      </w:pPr>
      <w:rPr>
        <w:rFonts w:ascii="Calibri" w:eastAsia="Times New Roman" w:hAnsi="Calibri"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5854FD"/>
    <w:multiLevelType w:val="hybridMultilevel"/>
    <w:tmpl w:val="60CE519C"/>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FF4641"/>
    <w:multiLevelType w:val="hybridMultilevel"/>
    <w:tmpl w:val="CA5A7A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8C701B"/>
    <w:multiLevelType w:val="hybridMultilevel"/>
    <w:tmpl w:val="04E87B82"/>
    <w:lvl w:ilvl="0" w:tplc="CE902356">
      <w:start w:val="1"/>
      <w:numFmt w:val="bullet"/>
      <w:lvlText w:val=""/>
      <w:lvlJc w:val="left"/>
      <w:pPr>
        <w:ind w:left="720" w:hanging="360"/>
      </w:pPr>
      <w:rPr>
        <w:rFonts w:ascii="Symbol" w:hAnsi="Symbol" w:hint="default"/>
        <w:color w:val="275D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004E32"/>
    <w:multiLevelType w:val="hybridMultilevel"/>
    <w:tmpl w:val="F7844B20"/>
    <w:lvl w:ilvl="0" w:tplc="9050E9A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2A2AB9"/>
    <w:multiLevelType w:val="hybridMultilevel"/>
    <w:tmpl w:val="79E4B5B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77400A3"/>
    <w:multiLevelType w:val="hybridMultilevel"/>
    <w:tmpl w:val="46BAD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8C7837"/>
    <w:multiLevelType w:val="hybridMultilevel"/>
    <w:tmpl w:val="FF5ABD74"/>
    <w:lvl w:ilvl="0" w:tplc="E7066234">
      <w:start w:val="20"/>
      <w:numFmt w:val="bullet"/>
      <w:lvlText w:val="•"/>
      <w:lvlJc w:val="left"/>
      <w:pPr>
        <w:ind w:left="4455" w:hanging="4095"/>
      </w:pPr>
      <w:rPr>
        <w:rFonts w:ascii="Calibri" w:eastAsia="Times New Roman" w:hAnsi="Calibri"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0159FA"/>
    <w:multiLevelType w:val="hybridMultilevel"/>
    <w:tmpl w:val="10CA8D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E303C51"/>
    <w:multiLevelType w:val="hybridMultilevel"/>
    <w:tmpl w:val="7C5E8300"/>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4900ED"/>
    <w:multiLevelType w:val="hybridMultilevel"/>
    <w:tmpl w:val="7382AA70"/>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AD1330"/>
    <w:multiLevelType w:val="hybridMultilevel"/>
    <w:tmpl w:val="BE1CF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0F62D7"/>
    <w:multiLevelType w:val="hybridMultilevel"/>
    <w:tmpl w:val="B85AFDEC"/>
    <w:lvl w:ilvl="0" w:tplc="9050E9A4">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5696568"/>
    <w:multiLevelType w:val="hybridMultilevel"/>
    <w:tmpl w:val="1E24D460"/>
    <w:lvl w:ilvl="0" w:tplc="9050E9A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66C246E"/>
    <w:multiLevelType w:val="hybridMultilevel"/>
    <w:tmpl w:val="FBD4AFAE"/>
    <w:lvl w:ilvl="0" w:tplc="D7046820">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B726376"/>
    <w:multiLevelType w:val="multilevel"/>
    <w:tmpl w:val="F33286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2E076F5E"/>
    <w:multiLevelType w:val="hybridMultilevel"/>
    <w:tmpl w:val="828A4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0E2E5B"/>
    <w:multiLevelType w:val="hybridMultilevel"/>
    <w:tmpl w:val="2BD4D412"/>
    <w:lvl w:ilvl="0" w:tplc="9050E9A4">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35152155"/>
    <w:multiLevelType w:val="hybridMultilevel"/>
    <w:tmpl w:val="DCD4452E"/>
    <w:lvl w:ilvl="0" w:tplc="9050E9A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9FD6B9A"/>
    <w:multiLevelType w:val="hybridMultilevel"/>
    <w:tmpl w:val="6C2A1C2A"/>
    <w:lvl w:ilvl="0" w:tplc="9050E9A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1C14A0B"/>
    <w:multiLevelType w:val="hybridMultilevel"/>
    <w:tmpl w:val="83942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03318A"/>
    <w:multiLevelType w:val="hybridMultilevel"/>
    <w:tmpl w:val="EA2ACC20"/>
    <w:lvl w:ilvl="0" w:tplc="E7066234">
      <w:start w:val="20"/>
      <w:numFmt w:val="bullet"/>
      <w:lvlText w:val="•"/>
      <w:lvlJc w:val="left"/>
      <w:pPr>
        <w:ind w:left="4455" w:hanging="4095"/>
      </w:pPr>
      <w:rPr>
        <w:rFonts w:ascii="Calibri" w:eastAsia="Times New Roman" w:hAnsi="Calibri"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64E6282"/>
    <w:multiLevelType w:val="hybridMultilevel"/>
    <w:tmpl w:val="A5F42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6696A88"/>
    <w:multiLevelType w:val="hybridMultilevel"/>
    <w:tmpl w:val="561289E8"/>
    <w:lvl w:ilvl="0" w:tplc="9050E9A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ABC6285"/>
    <w:multiLevelType w:val="hybridMultilevel"/>
    <w:tmpl w:val="C95C4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E670135"/>
    <w:multiLevelType w:val="hybridMultilevel"/>
    <w:tmpl w:val="19E27B1C"/>
    <w:lvl w:ilvl="0" w:tplc="E7066234">
      <w:start w:val="20"/>
      <w:numFmt w:val="bullet"/>
      <w:lvlText w:val="•"/>
      <w:lvlJc w:val="left"/>
      <w:pPr>
        <w:ind w:left="4455" w:hanging="4095"/>
      </w:pPr>
      <w:rPr>
        <w:rFonts w:ascii="Calibri" w:eastAsia="Times New Roman" w:hAnsi="Calibri"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F012537"/>
    <w:multiLevelType w:val="hybridMultilevel"/>
    <w:tmpl w:val="AB380E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F802F91"/>
    <w:multiLevelType w:val="hybridMultilevel"/>
    <w:tmpl w:val="27FA14BA"/>
    <w:lvl w:ilvl="0" w:tplc="9050E9A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37C7553"/>
    <w:multiLevelType w:val="hybridMultilevel"/>
    <w:tmpl w:val="3D52CDAC"/>
    <w:lvl w:ilvl="0" w:tplc="9050E9A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3F51345"/>
    <w:multiLevelType w:val="hybridMultilevel"/>
    <w:tmpl w:val="BFD4B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5F9776C"/>
    <w:multiLevelType w:val="hybridMultilevel"/>
    <w:tmpl w:val="5C00D1C6"/>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B811FF2"/>
    <w:multiLevelType w:val="hybridMultilevel"/>
    <w:tmpl w:val="794E29BE"/>
    <w:lvl w:ilvl="0" w:tplc="E7066234">
      <w:start w:val="20"/>
      <w:numFmt w:val="bullet"/>
      <w:lvlText w:val="•"/>
      <w:lvlJc w:val="left"/>
      <w:pPr>
        <w:ind w:left="4455" w:hanging="4095"/>
      </w:pPr>
      <w:rPr>
        <w:rFonts w:ascii="Calibri" w:eastAsia="Times New Roman" w:hAnsi="Calibri"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C364498"/>
    <w:multiLevelType w:val="hybridMultilevel"/>
    <w:tmpl w:val="624A4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E3F6B13"/>
    <w:multiLevelType w:val="hybridMultilevel"/>
    <w:tmpl w:val="162C0216"/>
    <w:lvl w:ilvl="0" w:tplc="9050E9A4">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1250E24"/>
    <w:multiLevelType w:val="hybridMultilevel"/>
    <w:tmpl w:val="500C69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3230BF5"/>
    <w:multiLevelType w:val="hybridMultilevel"/>
    <w:tmpl w:val="ECA050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7347A57"/>
    <w:multiLevelType w:val="hybridMultilevel"/>
    <w:tmpl w:val="76F897C8"/>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BED2526"/>
    <w:multiLevelType w:val="hybridMultilevel"/>
    <w:tmpl w:val="D72AF9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3A31524"/>
    <w:multiLevelType w:val="hybridMultilevel"/>
    <w:tmpl w:val="78062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54D5526"/>
    <w:multiLevelType w:val="hybridMultilevel"/>
    <w:tmpl w:val="CCFA21BC"/>
    <w:lvl w:ilvl="0" w:tplc="D7046820">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92428A9"/>
    <w:multiLevelType w:val="hybridMultilevel"/>
    <w:tmpl w:val="104CA2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DEB0625"/>
    <w:multiLevelType w:val="hybridMultilevel"/>
    <w:tmpl w:val="B89E2A82"/>
    <w:lvl w:ilvl="0" w:tplc="E7066234">
      <w:start w:val="20"/>
      <w:numFmt w:val="bullet"/>
      <w:lvlText w:val="•"/>
      <w:lvlJc w:val="left"/>
      <w:pPr>
        <w:ind w:left="1080" w:hanging="720"/>
      </w:pPr>
      <w:rPr>
        <w:rFonts w:ascii="Calibri" w:eastAsia="Times New Roman" w:hAnsi="Calibri" w:cs="Arial"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7"/>
  </w:num>
  <w:num w:numId="2">
    <w:abstractNumId w:val="31"/>
  </w:num>
  <w:num w:numId="3">
    <w:abstractNumId w:val="39"/>
  </w:num>
  <w:num w:numId="4">
    <w:abstractNumId w:val="11"/>
  </w:num>
  <w:num w:numId="5">
    <w:abstractNumId w:val="9"/>
  </w:num>
  <w:num w:numId="6">
    <w:abstractNumId w:val="4"/>
  </w:num>
  <w:num w:numId="7">
    <w:abstractNumId w:val="10"/>
  </w:num>
  <w:num w:numId="8">
    <w:abstractNumId w:val="12"/>
  </w:num>
  <w:num w:numId="9">
    <w:abstractNumId w:val="2"/>
  </w:num>
  <w:num w:numId="10">
    <w:abstractNumId w:val="27"/>
  </w:num>
  <w:num w:numId="11">
    <w:abstractNumId w:val="30"/>
  </w:num>
  <w:num w:numId="12">
    <w:abstractNumId w:val="36"/>
  </w:num>
  <w:num w:numId="13">
    <w:abstractNumId w:val="40"/>
  </w:num>
  <w:num w:numId="14">
    <w:abstractNumId w:val="15"/>
  </w:num>
  <w:num w:numId="15">
    <w:abstractNumId w:val="21"/>
  </w:num>
  <w:num w:numId="16">
    <w:abstractNumId w:val="3"/>
  </w:num>
  <w:num w:numId="17">
    <w:abstractNumId w:val="5"/>
  </w:num>
  <w:num w:numId="18">
    <w:abstractNumId w:val="24"/>
  </w:num>
  <w:num w:numId="19">
    <w:abstractNumId w:val="22"/>
  </w:num>
  <w:num w:numId="20">
    <w:abstractNumId w:val="20"/>
  </w:num>
  <w:num w:numId="21">
    <w:abstractNumId w:val="14"/>
  </w:num>
  <w:num w:numId="22">
    <w:abstractNumId w:val="29"/>
  </w:num>
  <w:num w:numId="23">
    <w:abstractNumId w:val="18"/>
  </w:num>
  <w:num w:numId="24">
    <w:abstractNumId w:val="34"/>
  </w:num>
  <w:num w:numId="25">
    <w:abstractNumId w:val="13"/>
  </w:num>
  <w:num w:numId="26">
    <w:abstractNumId w:val="32"/>
  </w:num>
  <w:num w:numId="27">
    <w:abstractNumId w:val="8"/>
  </w:num>
  <w:num w:numId="28">
    <w:abstractNumId w:val="26"/>
  </w:num>
  <w:num w:numId="29">
    <w:abstractNumId w:val="42"/>
  </w:num>
  <w:num w:numId="30">
    <w:abstractNumId w:val="1"/>
  </w:num>
  <w:num w:numId="31">
    <w:abstractNumId w:val="28"/>
  </w:num>
  <w:num w:numId="32">
    <w:abstractNumId w:val="35"/>
  </w:num>
  <w:num w:numId="33">
    <w:abstractNumId w:val="0"/>
  </w:num>
  <w:num w:numId="34">
    <w:abstractNumId w:val="38"/>
  </w:num>
  <w:num w:numId="35">
    <w:abstractNumId w:val="19"/>
  </w:num>
  <w:num w:numId="36">
    <w:abstractNumId w:val="23"/>
  </w:num>
  <w:num w:numId="37">
    <w:abstractNumId w:val="25"/>
  </w:num>
  <w:num w:numId="38">
    <w:abstractNumId w:val="6"/>
  </w:num>
  <w:num w:numId="39">
    <w:abstractNumId w:val="1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num>
  <w:num w:numId="41">
    <w:abstractNumId w:val="7"/>
  </w:num>
  <w:num w:numId="42">
    <w:abstractNumId w:val="41"/>
  </w:num>
  <w:num w:numId="4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2B6"/>
    <w:rsid w:val="0001327F"/>
    <w:rsid w:val="000422C8"/>
    <w:rsid w:val="000430F8"/>
    <w:rsid w:val="000443EA"/>
    <w:rsid w:val="00046920"/>
    <w:rsid w:val="000519BB"/>
    <w:rsid w:val="00056A1C"/>
    <w:rsid w:val="000571E7"/>
    <w:rsid w:val="000631CA"/>
    <w:rsid w:val="0006772C"/>
    <w:rsid w:val="00087D10"/>
    <w:rsid w:val="000908C2"/>
    <w:rsid w:val="00094E39"/>
    <w:rsid w:val="0009534C"/>
    <w:rsid w:val="000A0F74"/>
    <w:rsid w:val="000B6F1E"/>
    <w:rsid w:val="000F2566"/>
    <w:rsid w:val="00147F7D"/>
    <w:rsid w:val="00175559"/>
    <w:rsid w:val="00176A5F"/>
    <w:rsid w:val="00197771"/>
    <w:rsid w:val="00197C96"/>
    <w:rsid w:val="001A2F67"/>
    <w:rsid w:val="001B35EA"/>
    <w:rsid w:val="001C66E9"/>
    <w:rsid w:val="001C78DF"/>
    <w:rsid w:val="001D62BA"/>
    <w:rsid w:val="001E353F"/>
    <w:rsid w:val="001E6AA1"/>
    <w:rsid w:val="001F17ED"/>
    <w:rsid w:val="001F5498"/>
    <w:rsid w:val="00211EE2"/>
    <w:rsid w:val="0022067B"/>
    <w:rsid w:val="00240145"/>
    <w:rsid w:val="002453EE"/>
    <w:rsid w:val="00266A03"/>
    <w:rsid w:val="00294F3A"/>
    <w:rsid w:val="002B333A"/>
    <w:rsid w:val="002B7720"/>
    <w:rsid w:val="002E1226"/>
    <w:rsid w:val="002E6F76"/>
    <w:rsid w:val="003011B1"/>
    <w:rsid w:val="0030481A"/>
    <w:rsid w:val="00326478"/>
    <w:rsid w:val="003277B8"/>
    <w:rsid w:val="003463B3"/>
    <w:rsid w:val="003B449E"/>
    <w:rsid w:val="003B745C"/>
    <w:rsid w:val="003C5687"/>
    <w:rsid w:val="003D5EB6"/>
    <w:rsid w:val="004109A9"/>
    <w:rsid w:val="00422E56"/>
    <w:rsid w:val="00423EBA"/>
    <w:rsid w:val="00425A48"/>
    <w:rsid w:val="00432DC5"/>
    <w:rsid w:val="00452088"/>
    <w:rsid w:val="00457503"/>
    <w:rsid w:val="00472AF9"/>
    <w:rsid w:val="0047670C"/>
    <w:rsid w:val="00483DC1"/>
    <w:rsid w:val="004A1935"/>
    <w:rsid w:val="00503015"/>
    <w:rsid w:val="00506DFE"/>
    <w:rsid w:val="00527498"/>
    <w:rsid w:val="0053355B"/>
    <w:rsid w:val="005421C3"/>
    <w:rsid w:val="00567617"/>
    <w:rsid w:val="00582034"/>
    <w:rsid w:val="005D24F5"/>
    <w:rsid w:val="005D6225"/>
    <w:rsid w:val="005F53EF"/>
    <w:rsid w:val="00603BC9"/>
    <w:rsid w:val="00605963"/>
    <w:rsid w:val="006243BC"/>
    <w:rsid w:val="00655E53"/>
    <w:rsid w:val="00664A2D"/>
    <w:rsid w:val="00686451"/>
    <w:rsid w:val="006927DC"/>
    <w:rsid w:val="00697F55"/>
    <w:rsid w:val="006A2659"/>
    <w:rsid w:val="006B4351"/>
    <w:rsid w:val="006E4C2E"/>
    <w:rsid w:val="006E5744"/>
    <w:rsid w:val="006F062A"/>
    <w:rsid w:val="006F29F3"/>
    <w:rsid w:val="007044A0"/>
    <w:rsid w:val="00717473"/>
    <w:rsid w:val="007206F5"/>
    <w:rsid w:val="00722070"/>
    <w:rsid w:val="007238B3"/>
    <w:rsid w:val="0074167F"/>
    <w:rsid w:val="00746140"/>
    <w:rsid w:val="0076076D"/>
    <w:rsid w:val="00761EA6"/>
    <w:rsid w:val="00773EFF"/>
    <w:rsid w:val="00774089"/>
    <w:rsid w:val="007E5BF4"/>
    <w:rsid w:val="00805F1A"/>
    <w:rsid w:val="00816288"/>
    <w:rsid w:val="00826F98"/>
    <w:rsid w:val="00834B5F"/>
    <w:rsid w:val="008526F6"/>
    <w:rsid w:val="0086095C"/>
    <w:rsid w:val="00860B09"/>
    <w:rsid w:val="00870558"/>
    <w:rsid w:val="00883BBC"/>
    <w:rsid w:val="00884B07"/>
    <w:rsid w:val="008A0D82"/>
    <w:rsid w:val="008A51CA"/>
    <w:rsid w:val="008B2FAF"/>
    <w:rsid w:val="008C4B16"/>
    <w:rsid w:val="008C4F3B"/>
    <w:rsid w:val="008D199D"/>
    <w:rsid w:val="009117F8"/>
    <w:rsid w:val="009149BD"/>
    <w:rsid w:val="0091766A"/>
    <w:rsid w:val="009A2928"/>
    <w:rsid w:val="009A5A10"/>
    <w:rsid w:val="009B5381"/>
    <w:rsid w:val="009C0E18"/>
    <w:rsid w:val="009E4145"/>
    <w:rsid w:val="00A34174"/>
    <w:rsid w:val="00A66E2E"/>
    <w:rsid w:val="00B06A5D"/>
    <w:rsid w:val="00B441C1"/>
    <w:rsid w:val="00B67A94"/>
    <w:rsid w:val="00B83EA8"/>
    <w:rsid w:val="00B934C7"/>
    <w:rsid w:val="00BD1AE4"/>
    <w:rsid w:val="00BD7D6A"/>
    <w:rsid w:val="00C418A3"/>
    <w:rsid w:val="00C641ED"/>
    <w:rsid w:val="00C67C22"/>
    <w:rsid w:val="00C8362B"/>
    <w:rsid w:val="00CB59C0"/>
    <w:rsid w:val="00CD32FD"/>
    <w:rsid w:val="00CE7501"/>
    <w:rsid w:val="00CF0903"/>
    <w:rsid w:val="00D05256"/>
    <w:rsid w:val="00D37997"/>
    <w:rsid w:val="00D419A8"/>
    <w:rsid w:val="00D467A7"/>
    <w:rsid w:val="00D51C10"/>
    <w:rsid w:val="00D663EF"/>
    <w:rsid w:val="00D71500"/>
    <w:rsid w:val="00D85B90"/>
    <w:rsid w:val="00DA3CDE"/>
    <w:rsid w:val="00DD0740"/>
    <w:rsid w:val="00DE09C9"/>
    <w:rsid w:val="00DE1296"/>
    <w:rsid w:val="00DF1EEE"/>
    <w:rsid w:val="00DF4AD2"/>
    <w:rsid w:val="00E10765"/>
    <w:rsid w:val="00E31C6D"/>
    <w:rsid w:val="00E434AB"/>
    <w:rsid w:val="00E43E82"/>
    <w:rsid w:val="00E67AAE"/>
    <w:rsid w:val="00EA7F81"/>
    <w:rsid w:val="00EB14F0"/>
    <w:rsid w:val="00EB5A82"/>
    <w:rsid w:val="00F012C5"/>
    <w:rsid w:val="00F342B6"/>
    <w:rsid w:val="00F346A7"/>
    <w:rsid w:val="00F3594C"/>
    <w:rsid w:val="00F46C3A"/>
    <w:rsid w:val="00F81224"/>
    <w:rsid w:val="00F8126E"/>
    <w:rsid w:val="00FA6942"/>
    <w:rsid w:val="00FB4BEE"/>
    <w:rsid w:val="00FD5D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41F5DD"/>
  <w15:docId w15:val="{906AC4C1-176A-4A3B-8E96-FDD3C38D9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1AE4"/>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D1A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40145"/>
    <w:rPr>
      <w:rFonts w:ascii="Tahoma" w:hAnsi="Tahoma" w:cs="Tahoma"/>
      <w:sz w:val="16"/>
      <w:szCs w:val="16"/>
    </w:rPr>
  </w:style>
  <w:style w:type="paragraph" w:styleId="Header">
    <w:name w:val="header"/>
    <w:basedOn w:val="Normal"/>
    <w:link w:val="HeaderChar"/>
    <w:uiPriority w:val="99"/>
    <w:unhideWhenUsed/>
    <w:rsid w:val="007E5BF4"/>
    <w:pPr>
      <w:tabs>
        <w:tab w:val="center" w:pos="4513"/>
        <w:tab w:val="right" w:pos="9026"/>
      </w:tabs>
    </w:pPr>
  </w:style>
  <w:style w:type="character" w:customStyle="1" w:styleId="HeaderChar">
    <w:name w:val="Header Char"/>
    <w:basedOn w:val="DefaultParagraphFont"/>
    <w:link w:val="Header"/>
    <w:uiPriority w:val="99"/>
    <w:rsid w:val="007E5BF4"/>
    <w:rPr>
      <w:sz w:val="24"/>
      <w:szCs w:val="24"/>
      <w:lang w:val="en-US" w:eastAsia="en-US"/>
    </w:rPr>
  </w:style>
  <w:style w:type="paragraph" w:styleId="Footer">
    <w:name w:val="footer"/>
    <w:basedOn w:val="Normal"/>
    <w:link w:val="FooterChar"/>
    <w:uiPriority w:val="99"/>
    <w:unhideWhenUsed/>
    <w:rsid w:val="007E5BF4"/>
    <w:pPr>
      <w:tabs>
        <w:tab w:val="center" w:pos="4513"/>
        <w:tab w:val="right" w:pos="9026"/>
      </w:tabs>
    </w:pPr>
  </w:style>
  <w:style w:type="character" w:customStyle="1" w:styleId="FooterChar">
    <w:name w:val="Footer Char"/>
    <w:basedOn w:val="DefaultParagraphFont"/>
    <w:link w:val="Footer"/>
    <w:uiPriority w:val="99"/>
    <w:rsid w:val="007E5BF4"/>
    <w:rPr>
      <w:sz w:val="24"/>
      <w:szCs w:val="24"/>
      <w:lang w:val="en-US" w:eastAsia="en-US"/>
    </w:rPr>
  </w:style>
  <w:style w:type="character" w:styleId="PlaceholderText">
    <w:name w:val="Placeholder Text"/>
    <w:basedOn w:val="DefaultParagraphFont"/>
    <w:uiPriority w:val="99"/>
    <w:semiHidden/>
    <w:rsid w:val="007206F5"/>
    <w:rPr>
      <w:color w:val="808080"/>
    </w:rPr>
  </w:style>
  <w:style w:type="character" w:customStyle="1" w:styleId="Style1">
    <w:name w:val="Style1"/>
    <w:basedOn w:val="DefaultParagraphFont"/>
    <w:qFormat/>
    <w:rsid w:val="00D51C10"/>
    <w:rPr>
      <w:rFonts w:ascii="Calibri" w:hAnsi="Calibri"/>
      <w:color w:val="BFBFBF" w:themeColor="background1" w:themeShade="BF"/>
      <w:sz w:val="28"/>
      <w:bdr w:val="none" w:sz="0" w:space="0" w:color="auto"/>
      <w:shd w:val="clear" w:color="auto" w:fill="FFFFFF" w:themeFill="background1"/>
    </w:rPr>
  </w:style>
  <w:style w:type="paragraph" w:styleId="ListParagraph">
    <w:name w:val="List Paragraph"/>
    <w:basedOn w:val="Normal"/>
    <w:uiPriority w:val="34"/>
    <w:qFormat/>
    <w:rsid w:val="003463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302362">
      <w:bodyDiv w:val="1"/>
      <w:marLeft w:val="0"/>
      <w:marRight w:val="0"/>
      <w:marTop w:val="0"/>
      <w:marBottom w:val="0"/>
      <w:divBdr>
        <w:top w:val="none" w:sz="0" w:space="0" w:color="auto"/>
        <w:left w:val="none" w:sz="0" w:space="0" w:color="auto"/>
        <w:bottom w:val="none" w:sz="0" w:space="0" w:color="auto"/>
        <w:right w:val="none" w:sz="0" w:space="0" w:color="auto"/>
      </w:divBdr>
    </w:div>
    <w:div w:id="86773734">
      <w:bodyDiv w:val="1"/>
      <w:marLeft w:val="0"/>
      <w:marRight w:val="0"/>
      <w:marTop w:val="0"/>
      <w:marBottom w:val="0"/>
      <w:divBdr>
        <w:top w:val="none" w:sz="0" w:space="0" w:color="auto"/>
        <w:left w:val="none" w:sz="0" w:space="0" w:color="auto"/>
        <w:bottom w:val="none" w:sz="0" w:space="0" w:color="auto"/>
        <w:right w:val="none" w:sz="0" w:space="0" w:color="auto"/>
      </w:divBdr>
    </w:div>
    <w:div w:id="101339564">
      <w:bodyDiv w:val="1"/>
      <w:marLeft w:val="0"/>
      <w:marRight w:val="0"/>
      <w:marTop w:val="0"/>
      <w:marBottom w:val="0"/>
      <w:divBdr>
        <w:top w:val="none" w:sz="0" w:space="0" w:color="auto"/>
        <w:left w:val="none" w:sz="0" w:space="0" w:color="auto"/>
        <w:bottom w:val="none" w:sz="0" w:space="0" w:color="auto"/>
        <w:right w:val="none" w:sz="0" w:space="0" w:color="auto"/>
      </w:divBdr>
    </w:div>
    <w:div w:id="210075569">
      <w:bodyDiv w:val="1"/>
      <w:marLeft w:val="0"/>
      <w:marRight w:val="0"/>
      <w:marTop w:val="0"/>
      <w:marBottom w:val="0"/>
      <w:divBdr>
        <w:top w:val="none" w:sz="0" w:space="0" w:color="auto"/>
        <w:left w:val="none" w:sz="0" w:space="0" w:color="auto"/>
        <w:bottom w:val="none" w:sz="0" w:space="0" w:color="auto"/>
        <w:right w:val="none" w:sz="0" w:space="0" w:color="auto"/>
      </w:divBdr>
    </w:div>
    <w:div w:id="250552822">
      <w:bodyDiv w:val="1"/>
      <w:marLeft w:val="0"/>
      <w:marRight w:val="0"/>
      <w:marTop w:val="0"/>
      <w:marBottom w:val="0"/>
      <w:divBdr>
        <w:top w:val="none" w:sz="0" w:space="0" w:color="auto"/>
        <w:left w:val="none" w:sz="0" w:space="0" w:color="auto"/>
        <w:bottom w:val="none" w:sz="0" w:space="0" w:color="auto"/>
        <w:right w:val="none" w:sz="0" w:space="0" w:color="auto"/>
      </w:divBdr>
    </w:div>
    <w:div w:id="291984683">
      <w:bodyDiv w:val="1"/>
      <w:marLeft w:val="0"/>
      <w:marRight w:val="0"/>
      <w:marTop w:val="0"/>
      <w:marBottom w:val="0"/>
      <w:divBdr>
        <w:top w:val="none" w:sz="0" w:space="0" w:color="auto"/>
        <w:left w:val="none" w:sz="0" w:space="0" w:color="auto"/>
        <w:bottom w:val="none" w:sz="0" w:space="0" w:color="auto"/>
        <w:right w:val="none" w:sz="0" w:space="0" w:color="auto"/>
      </w:divBdr>
    </w:div>
    <w:div w:id="324094924">
      <w:bodyDiv w:val="1"/>
      <w:marLeft w:val="0"/>
      <w:marRight w:val="0"/>
      <w:marTop w:val="0"/>
      <w:marBottom w:val="0"/>
      <w:divBdr>
        <w:top w:val="none" w:sz="0" w:space="0" w:color="auto"/>
        <w:left w:val="none" w:sz="0" w:space="0" w:color="auto"/>
        <w:bottom w:val="none" w:sz="0" w:space="0" w:color="auto"/>
        <w:right w:val="none" w:sz="0" w:space="0" w:color="auto"/>
      </w:divBdr>
    </w:div>
    <w:div w:id="401290623">
      <w:bodyDiv w:val="1"/>
      <w:marLeft w:val="0"/>
      <w:marRight w:val="0"/>
      <w:marTop w:val="0"/>
      <w:marBottom w:val="0"/>
      <w:divBdr>
        <w:top w:val="none" w:sz="0" w:space="0" w:color="auto"/>
        <w:left w:val="none" w:sz="0" w:space="0" w:color="auto"/>
        <w:bottom w:val="none" w:sz="0" w:space="0" w:color="auto"/>
        <w:right w:val="none" w:sz="0" w:space="0" w:color="auto"/>
      </w:divBdr>
    </w:div>
    <w:div w:id="407726778">
      <w:bodyDiv w:val="1"/>
      <w:marLeft w:val="0"/>
      <w:marRight w:val="0"/>
      <w:marTop w:val="0"/>
      <w:marBottom w:val="0"/>
      <w:divBdr>
        <w:top w:val="none" w:sz="0" w:space="0" w:color="auto"/>
        <w:left w:val="none" w:sz="0" w:space="0" w:color="auto"/>
        <w:bottom w:val="none" w:sz="0" w:space="0" w:color="auto"/>
        <w:right w:val="none" w:sz="0" w:space="0" w:color="auto"/>
      </w:divBdr>
    </w:div>
    <w:div w:id="719598238">
      <w:bodyDiv w:val="1"/>
      <w:marLeft w:val="0"/>
      <w:marRight w:val="0"/>
      <w:marTop w:val="0"/>
      <w:marBottom w:val="0"/>
      <w:divBdr>
        <w:top w:val="none" w:sz="0" w:space="0" w:color="auto"/>
        <w:left w:val="none" w:sz="0" w:space="0" w:color="auto"/>
        <w:bottom w:val="none" w:sz="0" w:space="0" w:color="auto"/>
        <w:right w:val="none" w:sz="0" w:space="0" w:color="auto"/>
      </w:divBdr>
    </w:div>
    <w:div w:id="910963135">
      <w:bodyDiv w:val="1"/>
      <w:marLeft w:val="0"/>
      <w:marRight w:val="0"/>
      <w:marTop w:val="0"/>
      <w:marBottom w:val="0"/>
      <w:divBdr>
        <w:top w:val="none" w:sz="0" w:space="0" w:color="auto"/>
        <w:left w:val="none" w:sz="0" w:space="0" w:color="auto"/>
        <w:bottom w:val="none" w:sz="0" w:space="0" w:color="auto"/>
        <w:right w:val="none" w:sz="0" w:space="0" w:color="auto"/>
      </w:divBdr>
    </w:div>
    <w:div w:id="1010259166">
      <w:bodyDiv w:val="1"/>
      <w:marLeft w:val="0"/>
      <w:marRight w:val="0"/>
      <w:marTop w:val="0"/>
      <w:marBottom w:val="0"/>
      <w:divBdr>
        <w:top w:val="none" w:sz="0" w:space="0" w:color="auto"/>
        <w:left w:val="none" w:sz="0" w:space="0" w:color="auto"/>
        <w:bottom w:val="none" w:sz="0" w:space="0" w:color="auto"/>
        <w:right w:val="none" w:sz="0" w:space="0" w:color="auto"/>
      </w:divBdr>
    </w:div>
    <w:div w:id="1079793961">
      <w:bodyDiv w:val="1"/>
      <w:marLeft w:val="0"/>
      <w:marRight w:val="0"/>
      <w:marTop w:val="0"/>
      <w:marBottom w:val="0"/>
      <w:divBdr>
        <w:top w:val="none" w:sz="0" w:space="0" w:color="auto"/>
        <w:left w:val="none" w:sz="0" w:space="0" w:color="auto"/>
        <w:bottom w:val="none" w:sz="0" w:space="0" w:color="auto"/>
        <w:right w:val="none" w:sz="0" w:space="0" w:color="auto"/>
      </w:divBdr>
    </w:div>
    <w:div w:id="1188909906">
      <w:bodyDiv w:val="1"/>
      <w:marLeft w:val="0"/>
      <w:marRight w:val="0"/>
      <w:marTop w:val="0"/>
      <w:marBottom w:val="0"/>
      <w:divBdr>
        <w:top w:val="none" w:sz="0" w:space="0" w:color="auto"/>
        <w:left w:val="none" w:sz="0" w:space="0" w:color="auto"/>
        <w:bottom w:val="none" w:sz="0" w:space="0" w:color="auto"/>
        <w:right w:val="none" w:sz="0" w:space="0" w:color="auto"/>
      </w:divBdr>
    </w:div>
    <w:div w:id="1257789299">
      <w:bodyDiv w:val="1"/>
      <w:marLeft w:val="0"/>
      <w:marRight w:val="0"/>
      <w:marTop w:val="0"/>
      <w:marBottom w:val="0"/>
      <w:divBdr>
        <w:top w:val="none" w:sz="0" w:space="0" w:color="auto"/>
        <w:left w:val="none" w:sz="0" w:space="0" w:color="auto"/>
        <w:bottom w:val="none" w:sz="0" w:space="0" w:color="auto"/>
        <w:right w:val="none" w:sz="0" w:space="0" w:color="auto"/>
      </w:divBdr>
    </w:div>
    <w:div w:id="1282617219">
      <w:bodyDiv w:val="1"/>
      <w:marLeft w:val="0"/>
      <w:marRight w:val="0"/>
      <w:marTop w:val="0"/>
      <w:marBottom w:val="0"/>
      <w:divBdr>
        <w:top w:val="none" w:sz="0" w:space="0" w:color="auto"/>
        <w:left w:val="none" w:sz="0" w:space="0" w:color="auto"/>
        <w:bottom w:val="none" w:sz="0" w:space="0" w:color="auto"/>
        <w:right w:val="none" w:sz="0" w:space="0" w:color="auto"/>
      </w:divBdr>
    </w:div>
    <w:div w:id="1434478598">
      <w:bodyDiv w:val="1"/>
      <w:marLeft w:val="0"/>
      <w:marRight w:val="0"/>
      <w:marTop w:val="0"/>
      <w:marBottom w:val="0"/>
      <w:divBdr>
        <w:top w:val="none" w:sz="0" w:space="0" w:color="auto"/>
        <w:left w:val="none" w:sz="0" w:space="0" w:color="auto"/>
        <w:bottom w:val="none" w:sz="0" w:space="0" w:color="auto"/>
        <w:right w:val="none" w:sz="0" w:space="0" w:color="auto"/>
      </w:divBdr>
    </w:div>
    <w:div w:id="1580871451">
      <w:bodyDiv w:val="1"/>
      <w:marLeft w:val="0"/>
      <w:marRight w:val="0"/>
      <w:marTop w:val="0"/>
      <w:marBottom w:val="0"/>
      <w:divBdr>
        <w:top w:val="none" w:sz="0" w:space="0" w:color="auto"/>
        <w:left w:val="none" w:sz="0" w:space="0" w:color="auto"/>
        <w:bottom w:val="none" w:sz="0" w:space="0" w:color="auto"/>
        <w:right w:val="none" w:sz="0" w:space="0" w:color="auto"/>
      </w:divBdr>
    </w:div>
    <w:div w:id="1581871071">
      <w:bodyDiv w:val="1"/>
      <w:marLeft w:val="0"/>
      <w:marRight w:val="0"/>
      <w:marTop w:val="0"/>
      <w:marBottom w:val="0"/>
      <w:divBdr>
        <w:top w:val="none" w:sz="0" w:space="0" w:color="auto"/>
        <w:left w:val="none" w:sz="0" w:space="0" w:color="auto"/>
        <w:bottom w:val="none" w:sz="0" w:space="0" w:color="auto"/>
        <w:right w:val="none" w:sz="0" w:space="0" w:color="auto"/>
      </w:divBdr>
    </w:div>
    <w:div w:id="1703701861">
      <w:bodyDiv w:val="1"/>
      <w:marLeft w:val="0"/>
      <w:marRight w:val="0"/>
      <w:marTop w:val="0"/>
      <w:marBottom w:val="0"/>
      <w:divBdr>
        <w:top w:val="none" w:sz="0" w:space="0" w:color="auto"/>
        <w:left w:val="none" w:sz="0" w:space="0" w:color="auto"/>
        <w:bottom w:val="none" w:sz="0" w:space="0" w:color="auto"/>
        <w:right w:val="none" w:sz="0" w:space="0" w:color="auto"/>
      </w:divBdr>
    </w:div>
    <w:div w:id="1764371454">
      <w:bodyDiv w:val="1"/>
      <w:marLeft w:val="0"/>
      <w:marRight w:val="0"/>
      <w:marTop w:val="0"/>
      <w:marBottom w:val="0"/>
      <w:divBdr>
        <w:top w:val="none" w:sz="0" w:space="0" w:color="auto"/>
        <w:left w:val="none" w:sz="0" w:space="0" w:color="auto"/>
        <w:bottom w:val="none" w:sz="0" w:space="0" w:color="auto"/>
        <w:right w:val="none" w:sz="0" w:space="0" w:color="auto"/>
      </w:divBdr>
    </w:div>
    <w:div w:id="1972469189">
      <w:bodyDiv w:val="1"/>
      <w:marLeft w:val="0"/>
      <w:marRight w:val="0"/>
      <w:marTop w:val="0"/>
      <w:marBottom w:val="0"/>
      <w:divBdr>
        <w:top w:val="none" w:sz="0" w:space="0" w:color="auto"/>
        <w:left w:val="none" w:sz="0" w:space="0" w:color="auto"/>
        <w:bottom w:val="none" w:sz="0" w:space="0" w:color="auto"/>
        <w:right w:val="none" w:sz="0" w:space="0" w:color="auto"/>
      </w:divBdr>
    </w:div>
    <w:div w:id="2105227794">
      <w:bodyDiv w:val="1"/>
      <w:marLeft w:val="0"/>
      <w:marRight w:val="0"/>
      <w:marTop w:val="0"/>
      <w:marBottom w:val="0"/>
      <w:divBdr>
        <w:top w:val="none" w:sz="0" w:space="0" w:color="auto"/>
        <w:left w:val="none" w:sz="0" w:space="0" w:color="auto"/>
        <w:bottom w:val="none" w:sz="0" w:space="0" w:color="auto"/>
        <w:right w:val="none" w:sz="0" w:space="0" w:color="auto"/>
      </w:divBdr>
    </w:div>
    <w:div w:id="2116123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214</TotalTime>
  <Pages>7</Pages>
  <Words>1727</Words>
  <Characters>9846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Equal Opportunities Monitoring Form</vt:lpstr>
    </vt:vector>
  </TitlesOfParts>
  <Company>HR &amp; Business Solutions Ltd</Company>
  <LinksUpToDate>false</LinksUpToDate>
  <CharactersWithSpaces>11550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 Opportunities Monitoring Form</dc:title>
  <dc:creator>HR &amp; Business Solutions Ltd</dc:creator>
  <cp:keywords>A1 Group</cp:keywords>
  <cp:lastModifiedBy>Sean Whittle</cp:lastModifiedBy>
  <cp:revision>9</cp:revision>
  <cp:lastPrinted>2011-03-02T14:43:00Z</cp:lastPrinted>
  <dcterms:created xsi:type="dcterms:W3CDTF">2015-03-10T18:32:00Z</dcterms:created>
  <dcterms:modified xsi:type="dcterms:W3CDTF">2019-01-02T16:52:00Z</dcterms:modified>
  <cp:category>Recruitment</cp:category>
</cp:coreProperties>
</file>