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ent</w:t>
      </w:r>
    </w:p>
    <w:p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5AAA" wp14:editId="73850C3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73F4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0833F7">
        <w:rPr>
          <w:rFonts w:ascii="Calibri" w:hAnsi="Calibri" w:cs="Arial"/>
          <w:lang w:val="en-GB"/>
        </w:rPr>
        <w:t xml:space="preserve">delivery of Welfare Unit </w:t>
      </w:r>
      <w:r w:rsidR="0013516A">
        <w:rPr>
          <w:rFonts w:ascii="Calibri" w:hAnsi="Calibri" w:cs="Arial"/>
          <w:lang w:val="en-GB"/>
        </w:rPr>
        <w:t xml:space="preserve">at </w:t>
      </w:r>
      <w:r w:rsidR="000833F7">
        <w:rPr>
          <w:rFonts w:ascii="Calibri" w:hAnsi="Calibri" w:cs="Arial"/>
          <w:lang w:val="en-GB"/>
        </w:rPr>
        <w:t xml:space="preserve">client site </w:t>
      </w:r>
      <w:r w:rsidR="0013516A">
        <w:rPr>
          <w:rFonts w:ascii="Calibri" w:hAnsi="Calibri" w:cs="Arial"/>
          <w:lang w:val="en-GB"/>
        </w:rPr>
        <w:t xml:space="preserve">in </w:t>
      </w:r>
      <w:r w:rsidR="000833F7">
        <w:rPr>
          <w:rFonts w:ascii="Calibri" w:hAnsi="Calibri" w:cs="Arial"/>
          <w:lang w:val="en-GB"/>
        </w:rPr>
        <w:t>various locations</w:t>
      </w:r>
      <w:r w:rsidR="00774089">
        <w:rPr>
          <w:rFonts w:ascii="Calibri" w:hAnsi="Calibri" w:cs="Arial"/>
          <w:lang w:val="en-GB"/>
        </w:rPr>
        <w:t>.</w:t>
      </w:r>
    </w:p>
    <w:p w:rsidR="001B35EA" w:rsidRDefault="001B35EA" w:rsidP="006F29F3">
      <w:pPr>
        <w:rPr>
          <w:rFonts w:ascii="Calibri" w:hAnsi="Calibri" w:cs="Arial"/>
          <w:lang w:val="en-GB"/>
        </w:rPr>
      </w:pP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:rsidR="001B35EA" w:rsidRDefault="0025232D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D</w:t>
      </w:r>
      <w:r w:rsidR="000833F7">
        <w:rPr>
          <w:rFonts w:ascii="Calibri" w:hAnsi="Calibri" w:cs="Arial"/>
          <w:lang w:val="en-GB"/>
        </w:rPr>
        <w:t>elivery of Welfare Unit at client site in various locations.</w:t>
      </w:r>
    </w:p>
    <w:p w:rsidR="000833F7" w:rsidRPr="009117F8" w:rsidRDefault="000833F7" w:rsidP="009117F8">
      <w:pPr>
        <w:rPr>
          <w:rFonts w:ascii="Calibri" w:hAnsi="Calibri" w:cs="Arial"/>
          <w:lang w:val="en-GB"/>
        </w:rPr>
      </w:pPr>
    </w:p>
    <w:p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:rsidR="006F29F3" w:rsidRDefault="006F29F3" w:rsidP="006F29F3">
      <w:pPr>
        <w:rPr>
          <w:rFonts w:ascii="Calibri" w:hAnsi="Calibri" w:cs="Arial"/>
          <w:lang w:val="en-GB"/>
        </w:rPr>
      </w:pPr>
    </w:p>
    <w:p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Drive </w:t>
      </w:r>
      <w:r w:rsidR="000833F7">
        <w:rPr>
          <w:rFonts w:ascii="Calibri" w:hAnsi="Calibri" w:cs="Arial"/>
          <w:lang w:val="en-GB"/>
        </w:rPr>
        <w:t>welfare unit onto site in controlled manner and park vehicle on flat ground and engage handbrake on A1 Group Vehicle and toilet trailer</w:t>
      </w:r>
      <w:r w:rsidR="0013516A">
        <w:rPr>
          <w:rFonts w:ascii="Calibri" w:hAnsi="Calibri" w:cs="Arial"/>
          <w:lang w:val="en-GB"/>
        </w:rPr>
        <w:t>.</w:t>
      </w:r>
    </w:p>
    <w:p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Sign in with security</w:t>
      </w:r>
      <w:r w:rsidR="000833F7">
        <w:rPr>
          <w:rFonts w:ascii="Calibri" w:hAnsi="Calibri" w:cs="Arial"/>
          <w:lang w:val="en-GB"/>
        </w:rPr>
        <w:t xml:space="preserve"> and obtain pass whilst on site (if necessary)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Locate </w:t>
      </w:r>
      <w:r w:rsidR="004A2A17">
        <w:rPr>
          <w:rFonts w:ascii="Calibri" w:hAnsi="Calibri" w:cs="Arial"/>
          <w:lang w:val="en-GB"/>
        </w:rPr>
        <w:t xml:space="preserve">trailer </w:t>
      </w:r>
      <w:r w:rsidR="0013516A">
        <w:rPr>
          <w:rFonts w:ascii="Calibri" w:hAnsi="Calibri" w:cs="Arial"/>
          <w:lang w:val="en-GB"/>
        </w:rPr>
        <w:t xml:space="preserve">toilet in the </w:t>
      </w:r>
      <w:r w:rsidR="000833F7">
        <w:rPr>
          <w:rFonts w:ascii="Calibri" w:hAnsi="Calibri" w:cs="Arial"/>
          <w:lang w:val="en-GB"/>
        </w:rPr>
        <w:t>area and where possible place on flat ground</w:t>
      </w:r>
      <w:r w:rsidRPr="00774089">
        <w:rPr>
          <w:rFonts w:ascii="Calibri" w:hAnsi="Calibri" w:cs="Arial"/>
          <w:lang w:val="en-GB"/>
        </w:rPr>
        <w:t>.</w:t>
      </w:r>
    </w:p>
    <w:p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Position vehicle in a convenient area using best endeavours to cause minimum obstruction to </w:t>
      </w:r>
      <w:r w:rsidR="0013516A">
        <w:rPr>
          <w:rFonts w:ascii="Calibri" w:hAnsi="Calibri" w:cs="Arial"/>
          <w:lang w:val="en-GB"/>
        </w:rPr>
        <w:t xml:space="preserve">pedestrians and </w:t>
      </w:r>
      <w:r w:rsidRPr="00774089">
        <w:rPr>
          <w:rFonts w:ascii="Calibri" w:hAnsi="Calibri" w:cs="Arial"/>
          <w:lang w:val="en-GB"/>
        </w:rPr>
        <w:t>other workers.</w:t>
      </w:r>
    </w:p>
    <w:p w:rsidR="000833F7" w:rsidRDefault="000833F7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Exit vehicle and put on all necessary </w:t>
      </w:r>
      <w:r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Locate area for Welfare unit to be positioned </w:t>
      </w:r>
    </w:p>
    <w:p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>Deploy hydraulic wheel jack and secure in place</w:t>
      </w:r>
    </w:p>
    <w:p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Unhook welfare unit from A1 </w:t>
      </w:r>
      <w:r w:rsidRPr="007611EF">
        <w:rPr>
          <w:rFonts w:ascii="Calibri" w:hAnsi="Calibri" w:cs="Arial"/>
          <w:lang w:val="en-GB"/>
        </w:rPr>
        <w:t>Group vehicle</w:t>
      </w:r>
    </w:p>
    <w:p w:rsidR="0025232D" w:rsidRPr="007611EF" w:rsidRDefault="0025232D" w:rsidP="0025232D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Retract Welfare unit wheel system and ensure unit </w:t>
      </w:r>
      <w:r>
        <w:rPr>
          <w:rFonts w:ascii="Calibri" w:hAnsi="Calibri" w:cs="Arial"/>
          <w:lang w:val="en-GB"/>
        </w:rPr>
        <w:t>is</w:t>
      </w:r>
      <w:r w:rsidRPr="007611EF">
        <w:rPr>
          <w:rFonts w:ascii="Calibri" w:hAnsi="Calibri" w:cs="Arial"/>
          <w:lang w:val="en-GB"/>
        </w:rPr>
        <w:t xml:space="preserve"> flat to ground</w:t>
      </w:r>
    </w:p>
    <w:p w:rsidR="000833F7" w:rsidRDefault="0025232D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Apply welfare unit brake</w:t>
      </w:r>
    </w:p>
    <w:p w:rsidR="000833F7" w:rsidRDefault="000833F7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Place chocks under both wheels (both in front and behind wheel) especially if on slight incline.</w:t>
      </w:r>
    </w:p>
    <w:p w:rsidR="000833F7" w:rsidRDefault="000833F7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Check inside welfare unit to ensure all materials and equipment are secured.</w:t>
      </w:r>
    </w:p>
    <w:p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Give demonstration of Welfare Unit features to client including power unit and security </w:t>
      </w:r>
    </w:p>
    <w:p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Prior to leaving client site </w:t>
      </w:r>
      <w:r w:rsidR="0025232D">
        <w:rPr>
          <w:rFonts w:ascii="Calibri" w:hAnsi="Calibri" w:cs="Arial"/>
          <w:lang w:val="en-GB"/>
        </w:rPr>
        <w:t xml:space="preserve">A1 </w:t>
      </w:r>
      <w:r w:rsidRPr="007611EF">
        <w:rPr>
          <w:rFonts w:ascii="Calibri" w:hAnsi="Calibri" w:cs="Arial"/>
          <w:lang w:val="en-GB"/>
        </w:rPr>
        <w:t xml:space="preserve">Group staff will obtain signature for delivery and functionality of Welfare unit from client 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:rsidR="0013516A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</w:t>
      </w:r>
      <w:r w:rsidR="0013516A">
        <w:rPr>
          <w:rFonts w:ascii="Calibri" w:hAnsi="Calibri" w:cs="Arial"/>
          <w:lang w:val="en-GB"/>
        </w:rPr>
        <w:t xml:space="preserve">security and sign off site and return security pass </w:t>
      </w:r>
    </w:p>
    <w:p w:rsidR="00774089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</w:t>
      </w:r>
      <w:r w:rsidR="00774089" w:rsidRPr="00774089">
        <w:rPr>
          <w:rFonts w:ascii="Calibri" w:hAnsi="Calibri" w:cs="Arial"/>
          <w:lang w:val="en-GB"/>
        </w:rPr>
        <w:t>eave site</w:t>
      </w:r>
      <w:r>
        <w:rPr>
          <w:rFonts w:ascii="Calibri" w:hAnsi="Calibri" w:cs="Arial"/>
          <w:lang w:val="en-GB"/>
        </w:rPr>
        <w:t xml:space="preserve"> in a controlled manner and in accordance with the Highway Code requirements.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:rsidR="001B35EA" w:rsidRPr="001B35EA" w:rsidRDefault="001B35EA" w:rsidP="001B35EA">
      <w:pPr>
        <w:rPr>
          <w:rFonts w:ascii="Calibri" w:hAnsi="Calibri" w:cs="Arial"/>
          <w:lang w:val="en-GB"/>
        </w:rPr>
      </w:pPr>
    </w:p>
    <w:p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:rsidR="007F38DB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:rsidR="0025232D" w:rsidRPr="0025232D" w:rsidRDefault="0025232D" w:rsidP="0025232D">
      <w:pPr>
        <w:rPr>
          <w:rFonts w:ascii="Calibri" w:hAnsi="Calibri" w:cs="Arial"/>
          <w:lang w:val="en-GB"/>
        </w:rPr>
      </w:pPr>
      <w:r w:rsidRPr="0025232D">
        <w:rPr>
          <w:rFonts w:ascii="Calibri" w:hAnsi="Calibri" w:cs="Arial"/>
          <w:lang w:val="en-GB"/>
        </w:rPr>
        <w:t>The potential hazards and risks to which the teams may be exposed are:</w:t>
      </w:r>
    </w:p>
    <w:p w:rsidR="0025232D" w:rsidRPr="0025232D" w:rsidRDefault="0025232D" w:rsidP="0025232D">
      <w:pPr>
        <w:rPr>
          <w:rFonts w:ascii="Calibri" w:hAnsi="Calibri" w:cs="Arial"/>
          <w:lang w:val="en-GB"/>
        </w:rPr>
      </w:pPr>
    </w:p>
    <w:p w:rsidR="0025232D" w:rsidRPr="0025232D" w:rsidRDefault="0025232D" w:rsidP="0025232D">
      <w:pPr>
        <w:rPr>
          <w:rFonts w:ascii="Calibri" w:hAnsi="Calibri" w:cs="Arial"/>
          <w:lang w:val="en-GB"/>
        </w:rPr>
      </w:pPr>
      <w:r w:rsidRPr="0025232D">
        <w:rPr>
          <w:rFonts w:ascii="Calibri" w:hAnsi="Calibri" w:cs="Arial"/>
          <w:lang w:val="en-GB"/>
        </w:rPr>
        <w:t>1)</w:t>
      </w:r>
      <w:r w:rsidRPr="0025232D">
        <w:rPr>
          <w:rFonts w:ascii="Calibri" w:hAnsi="Calibri" w:cs="Arial"/>
          <w:lang w:val="en-GB"/>
        </w:rPr>
        <w:tab/>
        <w:t xml:space="preserve">Working in a busy access area. </w:t>
      </w:r>
    </w:p>
    <w:p w:rsidR="0025232D" w:rsidRDefault="0025232D" w:rsidP="0025232D">
      <w:pPr>
        <w:rPr>
          <w:rFonts w:ascii="Calibri" w:hAnsi="Calibri" w:cs="Arial"/>
          <w:lang w:val="en-GB"/>
        </w:rPr>
      </w:pPr>
    </w:p>
    <w:p w:rsidR="0025232D" w:rsidRDefault="0025232D" w:rsidP="0025232D">
      <w:pPr>
        <w:rPr>
          <w:rFonts w:ascii="Calibri" w:hAnsi="Calibri" w:cs="Arial"/>
          <w:lang w:val="en-GB"/>
        </w:rPr>
      </w:pPr>
      <w:r w:rsidRPr="0025232D">
        <w:rPr>
          <w:rFonts w:ascii="Calibri" w:hAnsi="Calibri" w:cs="Arial"/>
          <w:lang w:val="en-GB"/>
        </w:rPr>
        <w:t xml:space="preserve">Control Measure: </w:t>
      </w:r>
      <w:r>
        <w:rPr>
          <w:rFonts w:ascii="Calibri" w:hAnsi="Calibri" w:cs="Arial"/>
          <w:lang w:val="en-GB"/>
        </w:rPr>
        <w:t xml:space="preserve">A1 </w:t>
      </w:r>
      <w:r w:rsidRPr="0025232D">
        <w:rPr>
          <w:rFonts w:ascii="Calibri" w:hAnsi="Calibri" w:cs="Arial"/>
          <w:lang w:val="en-GB"/>
        </w:rPr>
        <w:t>Group staff to wear Hi visibility jackets at all times whilst undertaking all work on site</w:t>
      </w:r>
      <w:r>
        <w:rPr>
          <w:rFonts w:ascii="Calibri" w:hAnsi="Calibri" w:cs="Arial"/>
          <w:lang w:val="en-GB"/>
        </w:rPr>
        <w:t>.</w:t>
      </w:r>
    </w:p>
    <w:p w:rsidR="0025232D" w:rsidRDefault="0025232D" w:rsidP="0025232D">
      <w:pPr>
        <w:rPr>
          <w:rFonts w:ascii="Calibri" w:hAnsi="Calibri" w:cs="Arial"/>
          <w:lang w:val="en-GB"/>
        </w:rPr>
      </w:pPr>
    </w:p>
    <w:p w:rsidR="0025232D" w:rsidRDefault="0025232D" w:rsidP="007F38DB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lastRenderedPageBreak/>
        <w:t xml:space="preserve">Other </w:t>
      </w:r>
    </w:p>
    <w:p w:rsidR="0025232D" w:rsidRPr="00EB14F0" w:rsidRDefault="0025232D" w:rsidP="007F38DB">
      <w:pPr>
        <w:rPr>
          <w:rFonts w:ascii="Calibri" w:hAnsi="Calibri" w:cs="Arial"/>
          <w:lang w:val="en-GB"/>
        </w:rPr>
      </w:pP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:rsidR="007F38DB" w:rsidRPr="006F29F3" w:rsidRDefault="0013516A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Neutralising chemicals are used and A1 group employees use correct PPE and are aware of the COSHH Assessments for the </w:t>
      </w:r>
      <w:r w:rsidR="007F38DB" w:rsidRPr="006F29F3">
        <w:rPr>
          <w:rFonts w:ascii="Calibri" w:hAnsi="Calibri" w:cs="Arial"/>
          <w:lang w:val="en-GB"/>
        </w:rPr>
        <w:t>chemical</w:t>
      </w:r>
      <w:r>
        <w:rPr>
          <w:rFonts w:ascii="Calibri" w:hAnsi="Calibri" w:cs="Arial"/>
          <w:lang w:val="en-GB"/>
        </w:rPr>
        <w:t xml:space="preserve"> being used.</w:t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:rsidR="00774089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:rsidR="0025232D" w:rsidRPr="003011B1" w:rsidRDefault="0025232D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BB7" w:rsidRDefault="002A2BB7" w:rsidP="007E5BF4">
      <w:r>
        <w:separator/>
      </w:r>
    </w:p>
  </w:endnote>
  <w:endnote w:type="continuationSeparator" w:id="0">
    <w:p w:rsidR="002A2BB7" w:rsidRDefault="002A2BB7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BB7" w:rsidRDefault="002A2BB7" w:rsidP="007E5BF4">
      <w:r>
        <w:separator/>
      </w:r>
    </w:p>
  </w:footnote>
  <w:footnote w:type="continuationSeparator" w:id="0">
    <w:p w:rsidR="002A2BB7" w:rsidRDefault="002A2BB7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D168E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|  Review Date: 01/01/18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23"/>
  </w:num>
  <w:num w:numId="12">
    <w:abstractNumId w:val="28"/>
  </w:num>
  <w:num w:numId="13">
    <w:abstractNumId w:val="31"/>
  </w:num>
  <w:num w:numId="14">
    <w:abstractNumId w:val="13"/>
  </w:num>
  <w:num w:numId="15">
    <w:abstractNumId w:val="16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15"/>
  </w:num>
  <w:num w:numId="21">
    <w:abstractNumId w:val="12"/>
  </w:num>
  <w:num w:numId="22">
    <w:abstractNumId w:val="22"/>
  </w:num>
  <w:num w:numId="23">
    <w:abstractNumId w:val="14"/>
  </w:num>
  <w:num w:numId="24">
    <w:abstractNumId w:val="26"/>
  </w:num>
  <w:num w:numId="25">
    <w:abstractNumId w:val="11"/>
  </w:num>
  <w:num w:numId="26">
    <w:abstractNumId w:val="25"/>
  </w:num>
  <w:num w:numId="27">
    <w:abstractNumId w:val="6"/>
  </w:num>
  <w:num w:numId="28">
    <w:abstractNumId w:val="19"/>
  </w:num>
  <w:num w:numId="29">
    <w:abstractNumId w:val="32"/>
  </w:num>
  <w:num w:numId="30">
    <w:abstractNumId w:val="1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33F7"/>
    <w:rsid w:val="00087D10"/>
    <w:rsid w:val="00094E39"/>
    <w:rsid w:val="0009534C"/>
    <w:rsid w:val="000A0F74"/>
    <w:rsid w:val="000B6F1E"/>
    <w:rsid w:val="000F2566"/>
    <w:rsid w:val="0013516A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46FC6"/>
    <w:rsid w:val="0025232D"/>
    <w:rsid w:val="00266A03"/>
    <w:rsid w:val="00294F3A"/>
    <w:rsid w:val="002A2BB7"/>
    <w:rsid w:val="002B0A87"/>
    <w:rsid w:val="002B333A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4A2A17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1EF"/>
    <w:rsid w:val="00761EA6"/>
    <w:rsid w:val="00773EFF"/>
    <w:rsid w:val="00774089"/>
    <w:rsid w:val="007E5BF4"/>
    <w:rsid w:val="007F38DB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B06A5D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168E2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280D"/>
    <w:rsid w:val="00E434AB"/>
    <w:rsid w:val="00E43E82"/>
    <w:rsid w:val="00E64334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577977-0839-4A7D-926D-9516D64C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5</cp:revision>
  <cp:lastPrinted>2011-03-02T14:43:00Z</cp:lastPrinted>
  <dcterms:created xsi:type="dcterms:W3CDTF">2017-04-04T14:37:00Z</dcterms:created>
  <dcterms:modified xsi:type="dcterms:W3CDTF">2018-03-06T10:50:00Z</dcterms:modified>
  <cp:category>Recruitment</cp:category>
</cp:coreProperties>
</file>