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FDE93"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the collection and purchase of old machinery, scrap cables, electric motors, electrical cabinets, circuit boards and mixed metals from Kodak Li</w:t>
      </w:r>
      <w:r w:rsidR="000A5C2A">
        <w:rPr>
          <w:rFonts w:ascii="Calibri" w:hAnsi="Calibri" w:cs="Arial"/>
          <w:lang w:val="en-GB"/>
        </w:rPr>
        <w:t>mited’s former Northampton site (</w:t>
      </w:r>
      <w:r w:rsidR="000A5C2A" w:rsidRPr="000A5C2A">
        <w:rPr>
          <w:rFonts w:ascii="Calibri" w:hAnsi="Calibri" w:cs="Arial"/>
          <w:lang w:val="en-GB"/>
        </w:rPr>
        <w:t xml:space="preserve">5, </w:t>
      </w:r>
      <w:proofErr w:type="spellStart"/>
      <w:r w:rsidR="000A5C2A" w:rsidRPr="000A5C2A">
        <w:rPr>
          <w:rFonts w:ascii="Calibri" w:hAnsi="Calibri" w:cs="Arial"/>
          <w:lang w:val="en-GB"/>
        </w:rPr>
        <w:t>Clayfield</w:t>
      </w:r>
      <w:proofErr w:type="spellEnd"/>
      <w:r w:rsidR="000A5C2A" w:rsidRPr="000A5C2A">
        <w:rPr>
          <w:rFonts w:ascii="Calibri" w:hAnsi="Calibri" w:cs="Arial"/>
          <w:lang w:val="en-GB"/>
        </w:rPr>
        <w:t xml:space="preserve"> Close, Moulton Park Ind. Est., Northampton, NN3 6QF</w:t>
      </w:r>
      <w:r w:rsidR="000A5C2A">
        <w:rPr>
          <w:rFonts w:ascii="Calibri" w:hAnsi="Calibri" w:cs="Arial"/>
          <w:lang w:val="en-GB"/>
        </w:rPr>
        <w:t>).</w:t>
      </w:r>
    </w:p>
    <w:p w:rsidR="001B35EA" w:rsidRDefault="001B35EA" w:rsidP="006F29F3">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Electrical contractor</w:t>
      </w:r>
    </w:p>
    <w:p w:rsidR="00EB14F0" w:rsidRPr="00EB14F0" w:rsidRDefault="00EB14F0" w:rsidP="00EB14F0">
      <w:pPr>
        <w:rPr>
          <w:rFonts w:ascii="Calibri" w:hAnsi="Calibri" w:cs="Arial"/>
          <w:lang w:val="en-GB"/>
        </w:rPr>
      </w:pPr>
      <w:r w:rsidRPr="00EB14F0">
        <w:rPr>
          <w:rFonts w:ascii="Calibri" w:hAnsi="Calibri" w:cs="Arial"/>
          <w:lang w:val="en-GB"/>
        </w:rPr>
        <w:t>An electrical contractor will be appointed to inspect every machine that is to be removed, and ensure that it is safe and properly disconnected. This will take place before the commencement of any work.</w:t>
      </w:r>
    </w:p>
    <w:p w:rsidR="00EB14F0" w:rsidRPr="009117F8" w:rsidRDefault="00EB14F0" w:rsidP="009117F8">
      <w:pPr>
        <w:rPr>
          <w:rFonts w:ascii="Calibri" w:hAnsi="Calibri" w:cs="Arial"/>
          <w:lang w:val="en-GB"/>
        </w:rPr>
      </w:pPr>
    </w:p>
    <w:p w:rsidR="006F29F3" w:rsidRPr="006F29F3" w:rsidRDefault="00601A05" w:rsidP="006F29F3">
      <w:pPr>
        <w:rPr>
          <w:rFonts w:ascii="Calibri" w:hAnsi="Calibri" w:cs="Arial"/>
          <w:b/>
          <w:lang w:val="en-GB"/>
        </w:rPr>
      </w:pPr>
      <w:r>
        <w:rPr>
          <w:rFonts w:ascii="Calibri" w:hAnsi="Calibri" w:cs="Arial"/>
          <w:b/>
          <w:lang w:val="en-GB"/>
        </w:rPr>
        <w:t xml:space="preserve">Scope of the work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On arrival at site, contact the Client’s responsible person  and note any special precautions required. All staff employed by A1 Wokingham Metal Recycling carrying out protection duties will have been through approved training.</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Portable tools</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Mechanical plant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No work permits are required. </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Welfare facilities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rsidR="00EB14F0" w:rsidRPr="00EB14F0" w:rsidRDefault="00EB14F0" w:rsidP="00EB14F0">
      <w:pPr>
        <w:rPr>
          <w:rFonts w:ascii="Calibri" w:hAnsi="Calibri" w:cs="Arial"/>
          <w:lang w:val="en-GB"/>
        </w:rPr>
      </w:pPr>
    </w:p>
    <w:p w:rsidR="00601A05" w:rsidRDefault="00601A05"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rsidR="00425A48" w:rsidRPr="00EB14F0" w:rsidRDefault="00425A48"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601A05" w:rsidRDefault="00601A05"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rsidR="00425A48" w:rsidRPr="00EB14F0"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Waste management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601A05" w:rsidRDefault="00601A05" w:rsidP="00601A05">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601A05" w:rsidRPr="00EB14F0" w:rsidRDefault="00601A05" w:rsidP="00601A05">
      <w:pPr>
        <w:rPr>
          <w:rFonts w:ascii="Calibri" w:hAnsi="Calibri" w:cs="Arial"/>
          <w:lang w:val="en-GB"/>
        </w:rPr>
      </w:pPr>
      <w:r w:rsidRPr="00EB14F0">
        <w:rPr>
          <w:rFonts w:ascii="Calibri" w:hAnsi="Calibri" w:cs="Arial"/>
          <w:lang w:val="en-GB"/>
        </w:rPr>
        <w:t>The potential hazards and risks to which the teams may be exposed are:</w:t>
      </w:r>
    </w:p>
    <w:p w:rsidR="00601A05" w:rsidRPr="00EB14F0" w:rsidRDefault="00601A05" w:rsidP="00601A05">
      <w:pPr>
        <w:rPr>
          <w:rFonts w:ascii="Calibri" w:hAnsi="Calibri" w:cs="Arial"/>
          <w:lang w:val="en-GB"/>
        </w:rPr>
      </w:pPr>
    </w:p>
    <w:p w:rsidR="00601A05" w:rsidRPr="004A760C" w:rsidRDefault="00601A05" w:rsidP="00601A05">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rsidR="00425A48" w:rsidRPr="00425A48" w:rsidRDefault="00601A05" w:rsidP="00601A05">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5E7" w:rsidRDefault="00C325E7" w:rsidP="007E5BF4">
      <w:r>
        <w:separator/>
      </w:r>
    </w:p>
  </w:endnote>
  <w:endnote w:type="continuationSeparator" w:id="0">
    <w:p w:rsidR="00C325E7" w:rsidRDefault="00C325E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5E7" w:rsidRDefault="00C325E7" w:rsidP="007E5BF4">
      <w:r>
        <w:separator/>
      </w:r>
    </w:p>
  </w:footnote>
  <w:footnote w:type="continuationSeparator" w:id="0">
    <w:p w:rsidR="00C325E7" w:rsidRDefault="00C325E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62643" w:rsidRPr="00E62643">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7"/>
  </w:num>
  <w:num w:numId="3">
    <w:abstractNumId w:val="34"/>
  </w:num>
  <w:num w:numId="4">
    <w:abstractNumId w:val="9"/>
  </w:num>
  <w:num w:numId="5">
    <w:abstractNumId w:val="7"/>
  </w:num>
  <w:num w:numId="6">
    <w:abstractNumId w:val="4"/>
  </w:num>
  <w:num w:numId="7">
    <w:abstractNumId w:val="8"/>
  </w:num>
  <w:num w:numId="8">
    <w:abstractNumId w:val="10"/>
  </w:num>
  <w:num w:numId="9">
    <w:abstractNumId w:val="2"/>
  </w:num>
  <w:num w:numId="10">
    <w:abstractNumId w:val="23"/>
  </w:num>
  <w:num w:numId="11">
    <w:abstractNumId w:val="26"/>
  </w:num>
  <w:num w:numId="12">
    <w:abstractNumId w:val="31"/>
  </w:num>
  <w:num w:numId="13">
    <w:abstractNumId w:val="35"/>
  </w:num>
  <w:num w:numId="14">
    <w:abstractNumId w:val="13"/>
  </w:num>
  <w:num w:numId="15">
    <w:abstractNumId w:val="17"/>
  </w:num>
  <w:num w:numId="16">
    <w:abstractNumId w:val="3"/>
  </w:num>
  <w:num w:numId="17">
    <w:abstractNumId w:val="5"/>
  </w:num>
  <w:num w:numId="18">
    <w:abstractNumId w:val="20"/>
  </w:num>
  <w:num w:numId="19">
    <w:abstractNumId w:val="18"/>
  </w:num>
  <w:num w:numId="20">
    <w:abstractNumId w:val="16"/>
  </w:num>
  <w:num w:numId="21">
    <w:abstractNumId w:val="12"/>
  </w:num>
  <w:num w:numId="22">
    <w:abstractNumId w:val="25"/>
  </w:num>
  <w:num w:numId="23">
    <w:abstractNumId w:val="14"/>
  </w:num>
  <w:num w:numId="24">
    <w:abstractNumId w:val="29"/>
  </w:num>
  <w:num w:numId="25">
    <w:abstractNumId w:val="11"/>
  </w:num>
  <w:num w:numId="26">
    <w:abstractNumId w:val="28"/>
  </w:num>
  <w:num w:numId="27">
    <w:abstractNumId w:val="6"/>
  </w:num>
  <w:num w:numId="28">
    <w:abstractNumId w:val="22"/>
  </w:num>
  <w:num w:numId="29">
    <w:abstractNumId w:val="36"/>
  </w:num>
  <w:num w:numId="30">
    <w:abstractNumId w:val="1"/>
  </w:num>
  <w:num w:numId="31">
    <w:abstractNumId w:val="24"/>
  </w:num>
  <w:num w:numId="32">
    <w:abstractNumId w:val="30"/>
  </w:num>
  <w:num w:numId="33">
    <w:abstractNumId w:val="0"/>
  </w:num>
  <w:num w:numId="34">
    <w:abstractNumId w:val="33"/>
  </w:num>
  <w:num w:numId="35">
    <w:abstractNumId w:val="15"/>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A5C2A"/>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3011B1"/>
    <w:rsid w:val="0030481A"/>
    <w:rsid w:val="00326478"/>
    <w:rsid w:val="003463B3"/>
    <w:rsid w:val="003B449E"/>
    <w:rsid w:val="003B745C"/>
    <w:rsid w:val="00401A2E"/>
    <w:rsid w:val="00422E56"/>
    <w:rsid w:val="00425A48"/>
    <w:rsid w:val="00432DC5"/>
    <w:rsid w:val="00457503"/>
    <w:rsid w:val="00472AF9"/>
    <w:rsid w:val="0047670C"/>
    <w:rsid w:val="00483DC1"/>
    <w:rsid w:val="004A1935"/>
    <w:rsid w:val="00503015"/>
    <w:rsid w:val="00506DFE"/>
    <w:rsid w:val="00527498"/>
    <w:rsid w:val="005421C3"/>
    <w:rsid w:val="00582034"/>
    <w:rsid w:val="005D6225"/>
    <w:rsid w:val="005F53EF"/>
    <w:rsid w:val="00601A05"/>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075A"/>
    <w:rsid w:val="008B2FAF"/>
    <w:rsid w:val="008C4F3B"/>
    <w:rsid w:val="008D199D"/>
    <w:rsid w:val="009117F8"/>
    <w:rsid w:val="009B5381"/>
    <w:rsid w:val="009C0E18"/>
    <w:rsid w:val="009E4145"/>
    <w:rsid w:val="00A34174"/>
    <w:rsid w:val="00B06A5D"/>
    <w:rsid w:val="00B934C7"/>
    <w:rsid w:val="00BD1AE4"/>
    <w:rsid w:val="00BD7D6A"/>
    <w:rsid w:val="00C325E7"/>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62643"/>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069B3-59AC-4012-BB66-D916F068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5</cp:revision>
  <cp:lastPrinted>2011-03-02T14:43:00Z</cp:lastPrinted>
  <dcterms:created xsi:type="dcterms:W3CDTF">2014-01-02T12:51:00Z</dcterms:created>
  <dcterms:modified xsi:type="dcterms:W3CDTF">2018-03-06T10:40:00Z</dcterms:modified>
  <cp:category>Recruitment</cp:category>
</cp:coreProperties>
</file>